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2"/>
      </w:tblGrid>
      <w:tr w:rsidR="00FD2824" w:rsidRPr="009F6A14" w:rsidTr="008735FC">
        <w:trPr>
          <w:trHeight w:val="230"/>
        </w:trPr>
        <w:tc>
          <w:tcPr>
            <w:tcW w:w="9522" w:type="dxa"/>
            <w:vMerge w:val="restart"/>
            <w:tcBorders>
              <w:top w:val="nil"/>
              <w:left w:val="nil"/>
              <w:right w:val="nil"/>
            </w:tcBorders>
          </w:tcPr>
          <w:p w:rsidR="00FD2824" w:rsidRPr="009F6A14" w:rsidRDefault="00FD2824" w:rsidP="001E398E">
            <w:pPr>
              <w:spacing w:after="80"/>
              <w:ind w:left="612"/>
              <w:jc w:val="center"/>
              <w:rPr>
                <w:rFonts w:eastAsia="SimSun" w:cs="Arial"/>
                <w:b/>
                <w:sz w:val="50"/>
              </w:rPr>
            </w:pPr>
          </w:p>
          <w:p w:rsidR="00FD2824" w:rsidRPr="009F6A14" w:rsidRDefault="00FD2824" w:rsidP="001E398E">
            <w:pPr>
              <w:spacing w:after="80"/>
              <w:ind w:left="612"/>
              <w:jc w:val="center"/>
              <w:rPr>
                <w:rFonts w:eastAsia="SimSun" w:cs="Arial"/>
                <w:b/>
                <w:sz w:val="46"/>
              </w:rPr>
            </w:pPr>
          </w:p>
          <w:p w:rsidR="00FD2824" w:rsidRPr="009F6A14" w:rsidRDefault="00FD2824" w:rsidP="00652BB0">
            <w:pPr>
              <w:jc w:val="center"/>
              <w:rPr>
                <w:rFonts w:eastAsia="SimSun" w:cs="Arial"/>
                <w:b/>
                <w:color w:val="AF7E16"/>
                <w:sz w:val="48"/>
                <w:szCs w:val="56"/>
              </w:rPr>
            </w:pPr>
            <w:r w:rsidRPr="009F6A14">
              <w:rPr>
                <w:rFonts w:eastAsia="SimSun" w:cs="Arial"/>
                <w:b/>
                <w:color w:val="AF7E16"/>
                <w:sz w:val="48"/>
              </w:rPr>
              <w:t>了解</w:t>
            </w:r>
            <w:r w:rsidR="00652BB0" w:rsidRPr="00652BB0">
              <w:rPr>
                <w:rFonts w:eastAsia="SimSun" w:cs="Arial"/>
                <w:b/>
                <w:color w:val="AF7E16"/>
                <w:sz w:val="48"/>
              </w:rPr>
              <w:t>Washington</w:t>
            </w:r>
            <w:r w:rsidRPr="009F6A14">
              <w:rPr>
                <w:rFonts w:eastAsia="SimSun" w:cs="Arial"/>
                <w:b/>
                <w:color w:val="AF7E16"/>
                <w:sz w:val="48"/>
              </w:rPr>
              <w:t>州保护令及其对您的帮助</w:t>
            </w:r>
          </w:p>
          <w:p w:rsidR="00FD2824" w:rsidRPr="009F6A14" w:rsidRDefault="00FD2824" w:rsidP="001E398E">
            <w:pPr>
              <w:ind w:left="612"/>
              <w:jc w:val="center"/>
              <w:rPr>
                <w:rFonts w:eastAsia="SimSun" w:cs="Arial"/>
                <w:b/>
                <w:sz w:val="22"/>
                <w:szCs w:val="22"/>
              </w:rPr>
            </w:pPr>
          </w:p>
          <w:p w:rsidR="00FD2824" w:rsidRPr="009F6A14" w:rsidRDefault="00FD2824" w:rsidP="001E398E">
            <w:pPr>
              <w:ind w:left="612"/>
              <w:jc w:val="center"/>
              <w:rPr>
                <w:rFonts w:eastAsia="SimSun" w:cs="Arial"/>
                <w:b/>
                <w:sz w:val="22"/>
                <w:szCs w:val="22"/>
              </w:rPr>
            </w:pPr>
          </w:p>
          <w:p w:rsidR="00FD2824" w:rsidRPr="009F6A14" w:rsidRDefault="00FD2824" w:rsidP="001E398E">
            <w:pPr>
              <w:ind w:left="612"/>
              <w:jc w:val="center"/>
              <w:rPr>
                <w:rFonts w:eastAsia="SimSun" w:cs="Arial"/>
                <w:b/>
                <w:sz w:val="22"/>
                <w:szCs w:val="22"/>
              </w:rPr>
            </w:pPr>
          </w:p>
          <w:p w:rsidR="00FD2824" w:rsidRPr="009F6A14" w:rsidRDefault="00FD2824" w:rsidP="001E398E">
            <w:pPr>
              <w:spacing w:before="90"/>
              <w:ind w:left="720" w:right="259"/>
              <w:rPr>
                <w:rFonts w:eastAsia="SimSun" w:cs="Arial"/>
              </w:rPr>
            </w:pPr>
            <w:r w:rsidRPr="009F6A14">
              <w:rPr>
                <w:rFonts w:eastAsia="SimSun" w:cs="Arial"/>
              </w:rPr>
              <w:t>如果您已获得保护令，请记住：</w:t>
            </w:r>
          </w:p>
          <w:p w:rsidR="00FD2824" w:rsidRPr="009F6A14" w:rsidRDefault="00FD2824" w:rsidP="001E398E">
            <w:pPr>
              <w:tabs>
                <w:tab w:val="left" w:pos="-1440"/>
                <w:tab w:val="left" w:pos="-720"/>
                <w:tab w:val="left" w:pos="432"/>
                <w:tab w:val="left" w:pos="792"/>
                <w:tab w:val="left" w:pos="1041"/>
                <w:tab w:val="left" w:pos="1440"/>
              </w:tabs>
              <w:spacing w:before="90"/>
              <w:ind w:left="792" w:right="252"/>
              <w:jc w:val="center"/>
              <w:rPr>
                <w:rFonts w:eastAsia="SimSun" w:cs="Arial"/>
              </w:rPr>
            </w:pPr>
          </w:p>
          <w:p w:rsidR="00FD2824" w:rsidRPr="009F6A14" w:rsidRDefault="00FD2824" w:rsidP="00FD2824">
            <w:pPr>
              <w:numPr>
                <w:ilvl w:val="0"/>
                <w:numId w:val="1"/>
              </w:numPr>
              <w:tabs>
                <w:tab w:val="left" w:pos="-1440"/>
                <w:tab w:val="left" w:pos="-720"/>
              </w:tabs>
              <w:ind w:right="259"/>
              <w:rPr>
                <w:rFonts w:eastAsia="SimSun" w:cs="Arial"/>
              </w:rPr>
            </w:pPr>
            <w:r w:rsidRPr="009F6A14">
              <w:rPr>
                <w:rFonts w:eastAsia="SimSun" w:cs="Arial"/>
              </w:rPr>
              <w:t>随时保存一份</w:t>
            </w:r>
            <w:r w:rsidRPr="009F6A14">
              <w:rPr>
                <w:rFonts w:eastAsia="SimSun" w:cs="Arial"/>
                <w:b/>
                <w:bCs/>
              </w:rPr>
              <w:t>经核证的保护令副本</w:t>
            </w:r>
            <w:r w:rsidRPr="009F6A14">
              <w:rPr>
                <w:rFonts w:eastAsia="SimSun" w:cs="Arial"/>
              </w:rPr>
              <w:t>。</w:t>
            </w:r>
          </w:p>
          <w:p w:rsidR="00FD2824" w:rsidRPr="009F6A14" w:rsidRDefault="00FD2824" w:rsidP="001E398E">
            <w:pPr>
              <w:ind w:left="1080" w:right="259" w:hanging="360"/>
              <w:rPr>
                <w:rFonts w:eastAsia="SimSun" w:cs="Arial"/>
              </w:rPr>
            </w:pPr>
          </w:p>
          <w:p w:rsidR="00FD2824" w:rsidRPr="009F6A14" w:rsidRDefault="00FD2824" w:rsidP="00FD2824">
            <w:pPr>
              <w:numPr>
                <w:ilvl w:val="0"/>
                <w:numId w:val="1"/>
              </w:numPr>
              <w:ind w:right="259"/>
              <w:rPr>
                <w:rFonts w:eastAsia="SimSun" w:cs="Arial"/>
              </w:rPr>
            </w:pPr>
            <w:r w:rsidRPr="009F6A14">
              <w:rPr>
                <w:rFonts w:eastAsia="SimSun" w:cs="Arial"/>
              </w:rPr>
              <w:t>该保护令在整个</w:t>
            </w:r>
            <w:r w:rsidR="00652BB0">
              <w:rPr>
                <w:rFonts w:eastAsia="SimSun" w:cs="Arial"/>
              </w:rPr>
              <w:t>Washington</w:t>
            </w:r>
            <w:r w:rsidRPr="009F6A14">
              <w:rPr>
                <w:rFonts w:eastAsia="SimSun" w:cs="Arial"/>
              </w:rPr>
              <w:t>州及美国</w:t>
            </w:r>
            <w:r w:rsidR="00652BB0" w:rsidRPr="00652BB0">
              <w:rPr>
                <w:rFonts w:eastAsia="SimSun" w:cs="Arial" w:hint="eastAsia"/>
              </w:rPr>
              <w:t>属地</w:t>
            </w:r>
            <w:r w:rsidRPr="009F6A14">
              <w:rPr>
                <w:rFonts w:eastAsia="SimSun" w:cs="Arial"/>
              </w:rPr>
              <w:t>均可执行。</w:t>
            </w:r>
          </w:p>
          <w:p w:rsidR="00FD2824" w:rsidRPr="009F6A14" w:rsidRDefault="00FD2824" w:rsidP="001E398E">
            <w:pPr>
              <w:ind w:left="1080" w:right="259" w:hanging="360"/>
              <w:rPr>
                <w:rFonts w:eastAsia="SimSun" w:cs="Arial"/>
              </w:rPr>
            </w:pPr>
          </w:p>
          <w:p w:rsidR="00FD2824" w:rsidRPr="009F6A14" w:rsidRDefault="00FD2824" w:rsidP="00FD2824">
            <w:pPr>
              <w:numPr>
                <w:ilvl w:val="0"/>
                <w:numId w:val="1"/>
              </w:numPr>
              <w:ind w:right="259"/>
              <w:rPr>
                <w:rFonts w:eastAsia="SimSun" w:cs="Arial"/>
              </w:rPr>
            </w:pPr>
            <w:r w:rsidRPr="009F6A14">
              <w:rPr>
                <w:rFonts w:eastAsia="SimSun" w:cs="Arial"/>
              </w:rPr>
              <w:t>如果您搬到另一个州，你可以带着一份</w:t>
            </w:r>
            <w:r w:rsidRPr="009F6A14">
              <w:rPr>
                <w:rFonts w:eastAsia="SimSun" w:cs="Arial"/>
                <w:b/>
                <w:bCs/>
              </w:rPr>
              <w:t>经核证的最终保护令副本</w:t>
            </w:r>
            <w:r w:rsidRPr="009F6A14">
              <w:rPr>
                <w:rFonts w:eastAsia="SimSun" w:cs="Arial"/>
              </w:rPr>
              <w:t>到这个新州或地区的地方法院进行登记。虽然不强制要求登记，但它有助于该保护令的执行。</w:t>
            </w:r>
          </w:p>
          <w:p w:rsidR="00FD2824" w:rsidRPr="009F6A14" w:rsidRDefault="00FD2824" w:rsidP="001E398E">
            <w:pPr>
              <w:ind w:left="1080" w:right="259" w:hanging="360"/>
              <w:rPr>
                <w:rFonts w:eastAsia="SimSun" w:cs="Arial"/>
              </w:rPr>
            </w:pPr>
          </w:p>
          <w:p w:rsidR="00FD2824" w:rsidRPr="009F6A14" w:rsidRDefault="00FD2824" w:rsidP="001E398E">
            <w:pPr>
              <w:tabs>
                <w:tab w:val="left" w:pos="1353"/>
              </w:tabs>
              <w:ind w:left="1080" w:right="259" w:hanging="360"/>
              <w:rPr>
                <w:rFonts w:eastAsia="SimSun" w:cs="Arial"/>
              </w:rPr>
            </w:pPr>
            <w:r w:rsidRPr="009F6A14">
              <w:rPr>
                <w:rFonts w:eastAsia="SimSun" w:cs="Arial"/>
              </w:rPr>
              <w:t>4.</w:t>
            </w:r>
            <w:r w:rsidRPr="009F6A14">
              <w:rPr>
                <w:rFonts w:eastAsia="SimSun" w:cs="Arial"/>
              </w:rPr>
              <w:tab/>
            </w:r>
            <w:r w:rsidRPr="009F6A14">
              <w:rPr>
                <w:rFonts w:eastAsia="SimSun" w:cs="Arial"/>
              </w:rPr>
              <w:t>如发现有违反保护令的行为，请致电</w:t>
            </w:r>
            <w:r w:rsidRPr="009F6A14">
              <w:rPr>
                <w:rFonts w:eastAsia="SimSun" w:cs="Arial"/>
              </w:rPr>
              <w:t xml:space="preserve"> 9-1-1 </w:t>
            </w:r>
            <w:r w:rsidRPr="009F6A14">
              <w:rPr>
                <w:rFonts w:eastAsia="SimSun" w:cs="Arial"/>
              </w:rPr>
              <w:t>或当地警方。告诉他们，你有一项法院命令，但有人违反这项命令。</w:t>
            </w:r>
          </w:p>
          <w:p w:rsidR="00FD2824" w:rsidRPr="009F6A14" w:rsidRDefault="00FD2824" w:rsidP="001E398E">
            <w:pPr>
              <w:tabs>
                <w:tab w:val="left" w:pos="432"/>
                <w:tab w:val="left" w:pos="612"/>
              </w:tabs>
              <w:ind w:left="612" w:right="252"/>
              <w:rPr>
                <w:rFonts w:eastAsia="SimSun" w:cs="Arial"/>
              </w:rPr>
            </w:pPr>
          </w:p>
          <w:p w:rsidR="00FD2824" w:rsidRPr="009F6A14" w:rsidRDefault="00FD2824" w:rsidP="001E398E">
            <w:pPr>
              <w:tabs>
                <w:tab w:val="left" w:pos="432"/>
                <w:tab w:val="left" w:pos="612"/>
              </w:tabs>
              <w:ind w:left="612" w:right="252"/>
              <w:rPr>
                <w:rFonts w:eastAsia="SimSun" w:cs="Arial"/>
              </w:rPr>
            </w:pPr>
          </w:p>
          <w:p w:rsidR="00845FBB" w:rsidRPr="009F6A14" w:rsidRDefault="00FD2824" w:rsidP="001E398E">
            <w:pPr>
              <w:ind w:left="612"/>
              <w:jc w:val="center"/>
              <w:rPr>
                <w:rFonts w:eastAsia="SimSun" w:cs="Arial"/>
                <w:b/>
              </w:rPr>
            </w:pPr>
            <w:r w:rsidRPr="009F6A14">
              <w:rPr>
                <w:rFonts w:eastAsia="SimSun" w:cs="Arial"/>
                <w:b/>
              </w:rPr>
              <w:t>无论你是否已获得保护令，只要你受到骚扰、</w:t>
            </w:r>
            <w:r w:rsidRPr="009F6A14">
              <w:rPr>
                <w:rFonts w:eastAsia="SimSun" w:cs="Arial"/>
                <w:b/>
              </w:rPr>
              <w:t xml:space="preserve"> </w:t>
            </w:r>
          </w:p>
          <w:p w:rsidR="00845FBB" w:rsidRPr="009F6A14" w:rsidRDefault="00845FBB" w:rsidP="001E398E">
            <w:pPr>
              <w:ind w:left="612"/>
              <w:jc w:val="center"/>
              <w:rPr>
                <w:rFonts w:eastAsia="SimSun" w:cs="Arial"/>
                <w:b/>
              </w:rPr>
            </w:pPr>
          </w:p>
          <w:p w:rsidR="00FD2824" w:rsidRPr="009F6A14" w:rsidRDefault="00FD2824" w:rsidP="001E398E">
            <w:pPr>
              <w:ind w:left="612"/>
              <w:jc w:val="center"/>
              <w:rPr>
                <w:rFonts w:eastAsia="SimSun" w:cs="Arial"/>
              </w:rPr>
            </w:pPr>
            <w:r w:rsidRPr="009F6A14">
              <w:rPr>
                <w:rFonts w:eastAsia="SimSun" w:cs="Arial"/>
                <w:b/>
              </w:rPr>
              <w:t>威胁或攻击的情况下，都可以致电</w:t>
            </w:r>
            <w:r w:rsidRPr="009F6A14">
              <w:rPr>
                <w:rFonts w:eastAsia="SimSun" w:cs="Arial"/>
                <w:b/>
              </w:rPr>
              <w:t xml:space="preserve"> 9-1-1 </w:t>
            </w:r>
            <w:r w:rsidRPr="009F6A14">
              <w:rPr>
                <w:rFonts w:eastAsia="SimSun" w:cs="Arial"/>
                <w:b/>
              </w:rPr>
              <w:t>或当地警方！！</w:t>
            </w:r>
          </w:p>
        </w:tc>
      </w:tr>
      <w:tr w:rsidR="00FD2824" w:rsidRPr="009F6A14" w:rsidTr="008735FC">
        <w:trPr>
          <w:trHeight w:val="690"/>
        </w:trPr>
        <w:tc>
          <w:tcPr>
            <w:tcW w:w="9522" w:type="dxa"/>
            <w:vMerge/>
            <w:tcBorders>
              <w:top w:val="nil"/>
              <w:left w:val="nil"/>
              <w:right w:val="nil"/>
            </w:tcBorders>
          </w:tcPr>
          <w:p w:rsidR="00FD2824" w:rsidRPr="009F6A14" w:rsidRDefault="00FD2824" w:rsidP="001E398E">
            <w:pPr>
              <w:spacing w:after="80"/>
              <w:ind w:left="612"/>
              <w:jc w:val="center"/>
              <w:rPr>
                <w:rFonts w:eastAsia="SimSun" w:cs="Arial"/>
                <w:b/>
                <w:sz w:val="50"/>
              </w:rPr>
            </w:pPr>
          </w:p>
        </w:tc>
      </w:tr>
      <w:tr w:rsidR="00FD2824" w:rsidRPr="009F6A14" w:rsidTr="008735FC">
        <w:trPr>
          <w:trHeight w:val="1437"/>
        </w:trPr>
        <w:tc>
          <w:tcPr>
            <w:tcW w:w="9522" w:type="dxa"/>
            <w:vMerge/>
            <w:tcBorders>
              <w:left w:val="nil"/>
              <w:right w:val="nil"/>
            </w:tcBorders>
          </w:tcPr>
          <w:p w:rsidR="00FD2824" w:rsidRPr="009F6A14" w:rsidRDefault="00FD2824" w:rsidP="001E398E">
            <w:pPr>
              <w:ind w:left="792"/>
              <w:jc w:val="center"/>
              <w:rPr>
                <w:rFonts w:eastAsia="SimSun" w:cs="Arial"/>
                <w:b/>
              </w:rPr>
            </w:pPr>
          </w:p>
        </w:tc>
      </w:tr>
      <w:tr w:rsidR="00FD2824" w:rsidRPr="009F6A14" w:rsidTr="008735FC">
        <w:trPr>
          <w:trHeight w:val="1529"/>
        </w:trPr>
        <w:tc>
          <w:tcPr>
            <w:tcW w:w="9522" w:type="dxa"/>
            <w:vMerge/>
            <w:tcBorders>
              <w:left w:val="nil"/>
              <w:right w:val="nil"/>
            </w:tcBorders>
          </w:tcPr>
          <w:p w:rsidR="00FD2824" w:rsidRPr="009F6A14" w:rsidRDefault="00FD2824" w:rsidP="001E398E">
            <w:pPr>
              <w:ind w:left="792"/>
              <w:jc w:val="center"/>
              <w:rPr>
                <w:rFonts w:eastAsia="SimSun" w:cs="Arial"/>
                <w:b/>
              </w:rPr>
            </w:pPr>
          </w:p>
        </w:tc>
      </w:tr>
      <w:tr w:rsidR="00FD2824" w:rsidRPr="009F6A14" w:rsidTr="008735FC">
        <w:trPr>
          <w:trHeight w:val="230"/>
        </w:trPr>
        <w:tc>
          <w:tcPr>
            <w:tcW w:w="9522" w:type="dxa"/>
            <w:vMerge/>
            <w:tcBorders>
              <w:left w:val="nil"/>
              <w:right w:val="nil"/>
            </w:tcBorders>
          </w:tcPr>
          <w:p w:rsidR="00FD2824" w:rsidRPr="009F6A14" w:rsidRDefault="00FD2824" w:rsidP="001E398E">
            <w:pPr>
              <w:ind w:left="792"/>
              <w:jc w:val="center"/>
              <w:rPr>
                <w:rFonts w:eastAsia="SimSun" w:cs="Arial"/>
                <w:b/>
              </w:rPr>
            </w:pPr>
          </w:p>
        </w:tc>
      </w:tr>
      <w:tr w:rsidR="00FD2824" w:rsidRPr="009F6A14" w:rsidTr="008735FC">
        <w:trPr>
          <w:trHeight w:val="692"/>
        </w:trPr>
        <w:tc>
          <w:tcPr>
            <w:tcW w:w="9522" w:type="dxa"/>
            <w:vMerge/>
            <w:tcBorders>
              <w:left w:val="nil"/>
              <w:right w:val="nil"/>
            </w:tcBorders>
          </w:tcPr>
          <w:p w:rsidR="00FD2824" w:rsidRPr="009F6A14" w:rsidRDefault="00FD2824" w:rsidP="001E398E">
            <w:pPr>
              <w:ind w:left="792"/>
              <w:jc w:val="center"/>
              <w:rPr>
                <w:rFonts w:eastAsia="SimSun" w:cs="Arial"/>
                <w:b/>
              </w:rPr>
            </w:pPr>
          </w:p>
        </w:tc>
      </w:tr>
      <w:tr w:rsidR="00FD2824" w:rsidRPr="009F6A14" w:rsidTr="008735FC">
        <w:trPr>
          <w:trHeight w:val="1790"/>
        </w:trPr>
        <w:tc>
          <w:tcPr>
            <w:tcW w:w="9522" w:type="dxa"/>
            <w:vMerge/>
            <w:tcBorders>
              <w:left w:val="nil"/>
              <w:right w:val="nil"/>
            </w:tcBorders>
          </w:tcPr>
          <w:p w:rsidR="00FD2824" w:rsidRPr="009F6A14" w:rsidRDefault="00FD2824" w:rsidP="001E398E">
            <w:pPr>
              <w:ind w:left="792"/>
              <w:jc w:val="center"/>
              <w:rPr>
                <w:rFonts w:eastAsia="SimSun" w:cs="Arial"/>
                <w:b/>
              </w:rPr>
            </w:pPr>
          </w:p>
        </w:tc>
      </w:tr>
      <w:tr w:rsidR="00FD2824" w:rsidRPr="009F6A14" w:rsidTr="008735FC">
        <w:trPr>
          <w:trHeight w:val="962"/>
        </w:trPr>
        <w:tc>
          <w:tcPr>
            <w:tcW w:w="9522" w:type="dxa"/>
            <w:vMerge/>
            <w:tcBorders>
              <w:left w:val="nil"/>
              <w:right w:val="nil"/>
            </w:tcBorders>
          </w:tcPr>
          <w:p w:rsidR="00FD2824" w:rsidRPr="009F6A14" w:rsidRDefault="00FD2824" w:rsidP="001E398E">
            <w:pPr>
              <w:ind w:left="792"/>
              <w:jc w:val="center"/>
              <w:rPr>
                <w:rFonts w:eastAsia="SimSun" w:cs="Arial"/>
                <w:b/>
              </w:rPr>
            </w:pPr>
          </w:p>
        </w:tc>
      </w:tr>
      <w:tr w:rsidR="00FD2824" w:rsidRPr="009F6A14" w:rsidTr="008735FC">
        <w:trPr>
          <w:trHeight w:val="1817"/>
        </w:trPr>
        <w:tc>
          <w:tcPr>
            <w:tcW w:w="9522" w:type="dxa"/>
            <w:vMerge/>
            <w:tcBorders>
              <w:left w:val="nil"/>
              <w:bottom w:val="nil"/>
              <w:right w:val="nil"/>
            </w:tcBorders>
          </w:tcPr>
          <w:p w:rsidR="00FD2824" w:rsidRPr="009F6A14" w:rsidRDefault="00FD2824" w:rsidP="001E398E">
            <w:pPr>
              <w:ind w:left="792"/>
              <w:jc w:val="center"/>
              <w:rPr>
                <w:rFonts w:eastAsia="SimSun" w:cs="Arial"/>
                <w:b/>
              </w:rPr>
            </w:pPr>
          </w:p>
        </w:tc>
      </w:tr>
    </w:tbl>
    <w:p w:rsidR="00FD2824" w:rsidRPr="009F6A14" w:rsidRDefault="00FD2824" w:rsidP="00FD2824">
      <w:pPr>
        <w:rPr>
          <w:rFonts w:eastAsia="SimSun" w:cs="Arial"/>
          <w:i/>
          <w:sz w:val="16"/>
          <w:szCs w:val="16"/>
        </w:rPr>
      </w:pPr>
    </w:p>
    <w:p w:rsidR="008F6EF7" w:rsidRPr="009F6A14" w:rsidRDefault="008F6EF7">
      <w:pPr>
        <w:rPr>
          <w:rFonts w:eastAsia="SimSun" w:cs="Arial"/>
        </w:rPr>
      </w:pPr>
    </w:p>
    <w:p w:rsidR="00FD2824" w:rsidRPr="009F6A14" w:rsidRDefault="00FD2824">
      <w:pPr>
        <w:rPr>
          <w:rFonts w:eastAsia="SimSun" w:cs="Arial"/>
        </w:rPr>
      </w:pPr>
    </w:p>
    <w:p w:rsidR="00FD2824" w:rsidRPr="009F6A14" w:rsidRDefault="00FD2824">
      <w:pPr>
        <w:rPr>
          <w:rFonts w:eastAsia="SimSun" w:cs="Arial"/>
        </w:rPr>
      </w:pPr>
    </w:p>
    <w:p w:rsidR="00FD2824" w:rsidRPr="009F6A14" w:rsidRDefault="00FD2824">
      <w:pPr>
        <w:rPr>
          <w:rFonts w:eastAsia="SimSun" w:cs="Arial"/>
        </w:rPr>
      </w:pPr>
    </w:p>
    <w:p w:rsidR="00FD2824" w:rsidRPr="009F6A14" w:rsidRDefault="00FD2824">
      <w:pPr>
        <w:rPr>
          <w:rFonts w:eastAsia="SimSun" w:cs="Arial"/>
        </w:rPr>
      </w:pPr>
    </w:p>
    <w:p w:rsidR="00FD2824" w:rsidRPr="009F6A14" w:rsidRDefault="00FD2824">
      <w:pPr>
        <w:rPr>
          <w:rFonts w:eastAsia="SimSun" w:cs="Arial"/>
        </w:rPr>
      </w:pPr>
    </w:p>
    <w:p w:rsidR="00FD2824" w:rsidRPr="009F6A14" w:rsidRDefault="00FD2824">
      <w:pPr>
        <w:rPr>
          <w:rFonts w:eastAsia="SimSun" w:cs="Arial"/>
        </w:rPr>
      </w:pPr>
    </w:p>
    <w:p w:rsidR="00FD2824" w:rsidRPr="009F6A14" w:rsidRDefault="00FD2824">
      <w:pPr>
        <w:rPr>
          <w:rFonts w:eastAsia="SimSun" w:cs="Arial"/>
        </w:rPr>
      </w:pPr>
    </w:p>
    <w:p w:rsidR="00FD2824" w:rsidRPr="009F6A14" w:rsidRDefault="00FD2824">
      <w:pPr>
        <w:rPr>
          <w:rFonts w:eastAsia="SimSun" w:cs="Arial"/>
        </w:rPr>
      </w:pPr>
    </w:p>
    <w:p w:rsidR="00FD2824" w:rsidRPr="009F6A14" w:rsidRDefault="00FD2824">
      <w:pPr>
        <w:rPr>
          <w:rFonts w:eastAsia="SimSun" w:cs="Arial"/>
        </w:rPr>
      </w:pPr>
    </w:p>
    <w:p w:rsidR="00FD2824" w:rsidRPr="009F6A14" w:rsidRDefault="00FD2824">
      <w:pPr>
        <w:rPr>
          <w:rFonts w:eastAsia="SimSun" w:cs="Arial"/>
        </w:rPr>
      </w:pPr>
    </w:p>
    <w:p w:rsidR="00FD2824" w:rsidRPr="009F6A14" w:rsidRDefault="00FD2824">
      <w:pPr>
        <w:rPr>
          <w:rFonts w:eastAsia="SimSun" w:cs="Arial"/>
        </w:rPr>
      </w:pPr>
    </w:p>
    <w:p w:rsidR="00FD2824" w:rsidRPr="009F6A14" w:rsidRDefault="00FD2824">
      <w:pPr>
        <w:rPr>
          <w:rFonts w:eastAsia="SimSun" w:cs="Arial"/>
        </w:rPr>
      </w:pPr>
    </w:p>
    <w:p w:rsidR="00260B6A" w:rsidRPr="009F6A14" w:rsidRDefault="00260B6A">
      <w:pPr>
        <w:rPr>
          <w:rFonts w:eastAsia="SimSun" w:cs="Arial"/>
        </w:rPr>
      </w:pPr>
    </w:p>
    <w:p w:rsidR="00260B6A" w:rsidRPr="009F6A14" w:rsidRDefault="00260B6A">
      <w:pPr>
        <w:rPr>
          <w:rFonts w:eastAsia="SimSun" w:cs="Arial"/>
        </w:rPr>
      </w:pPr>
    </w:p>
    <w:p w:rsidR="00260B6A" w:rsidRPr="009F6A14" w:rsidRDefault="00260B6A">
      <w:pPr>
        <w:rPr>
          <w:rFonts w:eastAsia="SimSun" w:cs="Arial"/>
        </w:rPr>
      </w:pPr>
    </w:p>
    <w:p w:rsidR="00260B6A" w:rsidRPr="009F6A14" w:rsidRDefault="00260B6A">
      <w:pPr>
        <w:rPr>
          <w:rFonts w:eastAsia="SimSun" w:cs="Arial"/>
        </w:rPr>
      </w:pPr>
    </w:p>
    <w:p w:rsidR="00260B6A" w:rsidRPr="009F6A14" w:rsidRDefault="00260B6A">
      <w:pPr>
        <w:rPr>
          <w:rFonts w:eastAsia="SimSun" w:cs="Arial"/>
        </w:rPr>
      </w:pPr>
    </w:p>
    <w:p w:rsidR="00260B6A" w:rsidRPr="009F6A14" w:rsidRDefault="00023A41" w:rsidP="0053334A">
      <w:pPr>
        <w:pageBreakBefore/>
        <w:rPr>
          <w:rFonts w:eastAsia="SimSun" w:cs="Arial"/>
          <w:i/>
          <w:sz w:val="16"/>
          <w:szCs w:val="16"/>
        </w:rPr>
      </w:pPr>
      <w:r w:rsidRPr="009F6A14">
        <w:rPr>
          <w:rFonts w:eastAsia="SimSun" w:cs="Arial"/>
          <w:i/>
          <w:sz w:val="16"/>
        </w:rPr>
        <w:lastRenderedPageBreak/>
        <w:t>修订版：</w:t>
      </w:r>
      <w:r w:rsidRPr="009F6A14">
        <w:rPr>
          <w:rFonts w:eastAsia="SimSun" w:cs="Arial"/>
          <w:i/>
          <w:sz w:val="16"/>
        </w:rPr>
        <w:t xml:space="preserve">2023 </w:t>
      </w:r>
      <w:r w:rsidRPr="009F6A14">
        <w:rPr>
          <w:rFonts w:eastAsia="SimSun" w:cs="Arial"/>
          <w:i/>
          <w:sz w:val="16"/>
        </w:rPr>
        <w:t>年</w:t>
      </w:r>
      <w:r w:rsidRPr="009F6A14">
        <w:rPr>
          <w:rFonts w:eastAsia="SimSun" w:cs="Arial"/>
          <w:i/>
          <w:sz w:val="16"/>
        </w:rPr>
        <w:t xml:space="preserve"> 01 </w:t>
      </w:r>
      <w:r w:rsidRPr="009F6A14">
        <w:rPr>
          <w:rFonts w:eastAsia="SimSun" w:cs="Arial"/>
          <w:i/>
          <w:sz w:val="16"/>
        </w:rPr>
        <w:t>月</w:t>
      </w:r>
      <w:r w:rsidR="00260B6A" w:rsidRPr="009F6A14">
        <w:rPr>
          <w:rFonts w:eastAsia="SimSun" w:cs="Arial"/>
          <w:i/>
          <w:sz w:val="16"/>
          <w:szCs w:val="16"/>
        </w:rPr>
        <w:tab/>
      </w:r>
      <w:r w:rsidR="00260B6A" w:rsidRPr="009F6A14">
        <w:rPr>
          <w:rFonts w:eastAsia="SimSun" w:cs="Arial"/>
          <w:i/>
          <w:sz w:val="16"/>
          <w:szCs w:val="16"/>
        </w:rPr>
        <w:tab/>
      </w:r>
      <w:r w:rsidR="00260B6A" w:rsidRPr="009F6A14">
        <w:rPr>
          <w:rFonts w:eastAsia="SimSun" w:cs="Arial"/>
          <w:i/>
          <w:sz w:val="16"/>
          <w:szCs w:val="16"/>
        </w:rPr>
        <w:tab/>
      </w:r>
      <w:r w:rsidRPr="009F6A14">
        <w:rPr>
          <w:rFonts w:eastAsia="SimSun" w:cs="Arial"/>
          <w:i/>
          <w:sz w:val="16"/>
        </w:rPr>
        <w:t>了解</w:t>
      </w:r>
      <w:r w:rsidR="00652BB0">
        <w:rPr>
          <w:rFonts w:eastAsia="SimSun" w:cs="Arial"/>
          <w:i/>
          <w:sz w:val="16"/>
        </w:rPr>
        <w:t>Washington</w:t>
      </w:r>
      <w:r w:rsidRPr="009F6A14">
        <w:rPr>
          <w:rFonts w:eastAsia="SimSun" w:cs="Arial"/>
          <w:i/>
          <w:sz w:val="16"/>
        </w:rPr>
        <w:t>州保护令</w:t>
      </w:r>
    </w:p>
    <w:p w:rsidR="00260B6A" w:rsidRPr="009F6A14" w:rsidRDefault="00260B6A">
      <w:pPr>
        <w:rPr>
          <w:rFonts w:eastAsia="SimSun" w:cs="Arial"/>
        </w:rPr>
      </w:pPr>
    </w:p>
    <w:tbl>
      <w:tblPr>
        <w:tblW w:w="10260" w:type="dxa"/>
        <w:tblInd w:w="270" w:type="dxa"/>
        <w:tblCellMar>
          <w:left w:w="0" w:type="dxa"/>
          <w:right w:w="0" w:type="dxa"/>
        </w:tblCellMar>
        <w:tblLook w:val="04A0" w:firstRow="1" w:lastRow="0" w:firstColumn="1" w:lastColumn="0" w:noHBand="0" w:noVBand="1"/>
      </w:tblPr>
      <w:tblGrid>
        <w:gridCol w:w="4590"/>
        <w:gridCol w:w="630"/>
        <w:gridCol w:w="100"/>
        <w:gridCol w:w="4940"/>
      </w:tblGrid>
      <w:tr w:rsidR="00FD2824" w:rsidRPr="009F6A14" w:rsidTr="00444B4B">
        <w:trPr>
          <w:trHeight w:hRule="exact" w:val="12510"/>
        </w:trPr>
        <w:tc>
          <w:tcPr>
            <w:tcW w:w="4590" w:type="dxa"/>
          </w:tcPr>
          <w:p w:rsidR="00FD2824" w:rsidRPr="009F6A14" w:rsidRDefault="00FD2824" w:rsidP="001E398E">
            <w:pPr>
              <w:keepNext/>
              <w:keepLines/>
              <w:spacing w:after="360"/>
              <w:contextualSpacing/>
              <w:jc w:val="center"/>
              <w:outlineLvl w:val="0"/>
              <w:rPr>
                <w:rFonts w:eastAsia="SimSun" w:cs="Arial"/>
                <w:b/>
                <w:color w:val="AF7E16"/>
                <w:sz w:val="24"/>
                <w:szCs w:val="24"/>
              </w:rPr>
            </w:pPr>
            <w:r w:rsidRPr="009F6A14">
              <w:rPr>
                <w:rFonts w:eastAsia="SimSun" w:cs="Arial"/>
                <w:b/>
                <w:color w:val="AF7E16"/>
                <w:sz w:val="24"/>
              </w:rPr>
              <w:t>保护令类型</w:t>
            </w:r>
          </w:p>
          <w:p w:rsidR="00FD2824" w:rsidRPr="009F6A14" w:rsidRDefault="00FD2824" w:rsidP="001E398E">
            <w:pPr>
              <w:keepNext/>
              <w:keepLines/>
              <w:contextualSpacing/>
              <w:outlineLvl w:val="0"/>
              <w:rPr>
                <w:rFonts w:eastAsia="SimSun" w:cs="Arial"/>
                <w:b/>
                <w:bCs/>
                <w:color w:val="75540F"/>
                <w:sz w:val="18"/>
                <w:szCs w:val="18"/>
              </w:rPr>
            </w:pPr>
          </w:p>
          <w:p w:rsidR="00FD2824" w:rsidRPr="009F6A14" w:rsidRDefault="00652BB0" w:rsidP="001E398E">
            <w:pPr>
              <w:keepNext/>
              <w:keepLines/>
              <w:contextualSpacing/>
              <w:outlineLvl w:val="0"/>
              <w:rPr>
                <w:rFonts w:eastAsia="SimSun" w:cs="Arial"/>
                <w:b/>
                <w:bCs/>
                <w:color w:val="75540F"/>
                <w:sz w:val="18"/>
                <w:szCs w:val="18"/>
              </w:rPr>
            </w:pPr>
            <w:r w:rsidRPr="00652BB0">
              <w:rPr>
                <w:rFonts w:eastAsia="SimSun" w:cs="Arial"/>
                <w:b/>
                <w:color w:val="75540F"/>
                <w:sz w:val="18"/>
              </w:rPr>
              <w:t>Domestic Violence Protection Order</w:t>
            </w:r>
            <w:r w:rsidRPr="00652BB0">
              <w:rPr>
                <w:rFonts w:eastAsia="SimSun" w:cs="Arial" w:hint="eastAsia"/>
                <w:b/>
                <w:color w:val="75540F"/>
                <w:sz w:val="18"/>
              </w:rPr>
              <w:t>（家庭暴力保护令，</w:t>
            </w:r>
            <w:r w:rsidRPr="00652BB0">
              <w:rPr>
                <w:rFonts w:eastAsia="SimSun" w:cs="Arial"/>
                <w:b/>
                <w:color w:val="75540F"/>
                <w:sz w:val="18"/>
              </w:rPr>
              <w:t>DVPO</w:t>
            </w:r>
            <w:r w:rsidRPr="00652BB0">
              <w:rPr>
                <w:rFonts w:eastAsia="SimSun" w:cs="Arial" w:hint="eastAsia"/>
                <w:b/>
                <w:color w:val="75540F"/>
                <w:sz w:val="18"/>
              </w:rPr>
              <w:t>）</w:t>
            </w:r>
          </w:p>
          <w:p w:rsidR="00FD2824" w:rsidRPr="009F6A14" w:rsidRDefault="00FD2824" w:rsidP="001E398E">
            <w:pPr>
              <w:spacing w:after="160" w:line="288" w:lineRule="auto"/>
              <w:rPr>
                <w:rFonts w:eastAsia="SimSun" w:cs="Arial"/>
                <w:sz w:val="18"/>
                <w:szCs w:val="18"/>
              </w:rPr>
            </w:pPr>
            <w:r w:rsidRPr="009F6A14">
              <w:rPr>
                <w:rFonts w:eastAsia="SimSun" w:cs="Arial"/>
                <w:sz w:val="18"/>
              </w:rPr>
              <w:t>保护</w:t>
            </w:r>
            <w:r w:rsidRPr="009F6A14">
              <w:rPr>
                <w:rFonts w:eastAsia="SimSun" w:cs="Arial"/>
                <w:sz w:val="18"/>
              </w:rPr>
              <w:t>“</w:t>
            </w:r>
            <w:r w:rsidRPr="009F6A14">
              <w:rPr>
                <w:rFonts w:eastAsia="SimSun" w:cs="Arial"/>
                <w:sz w:val="18"/>
              </w:rPr>
              <w:t>亲密伴侣</w:t>
            </w:r>
            <w:r w:rsidRPr="009F6A14">
              <w:rPr>
                <w:rFonts w:eastAsia="SimSun" w:cs="Arial"/>
                <w:sz w:val="18"/>
              </w:rPr>
              <w:t>”</w:t>
            </w:r>
            <w:r w:rsidRPr="009F6A14">
              <w:rPr>
                <w:rFonts w:eastAsia="SimSun" w:cs="Arial"/>
                <w:sz w:val="18"/>
              </w:rPr>
              <w:t>或</w:t>
            </w:r>
            <w:r w:rsidRPr="009F6A14">
              <w:rPr>
                <w:rFonts w:eastAsia="SimSun" w:cs="Arial"/>
                <w:sz w:val="18"/>
              </w:rPr>
              <w:t>“</w:t>
            </w:r>
            <w:r w:rsidRPr="009F6A14">
              <w:rPr>
                <w:rFonts w:eastAsia="SimSun" w:cs="Arial"/>
                <w:sz w:val="18"/>
              </w:rPr>
              <w:t>家庭或家庭成员</w:t>
            </w:r>
            <w:r w:rsidRPr="009F6A14">
              <w:rPr>
                <w:rFonts w:eastAsia="SimSun" w:cs="Arial"/>
                <w:sz w:val="18"/>
              </w:rPr>
              <w:t>”</w:t>
            </w:r>
            <w:r w:rsidRPr="009F6A14">
              <w:rPr>
                <w:rFonts w:eastAsia="SimSun" w:cs="Arial"/>
                <w:sz w:val="18"/>
              </w:rPr>
              <w:t>，使他们免受家庭暴力或暴力威胁。家庭暴力可包括控制行为（</w:t>
            </w:r>
            <w:r w:rsidRPr="009F6A14">
              <w:rPr>
                <w:rFonts w:eastAsia="SimSun" w:cs="Arial"/>
                <w:sz w:val="18"/>
              </w:rPr>
              <w:t>“</w:t>
            </w:r>
            <w:r w:rsidRPr="009F6A14">
              <w:rPr>
                <w:rFonts w:eastAsia="SimSun" w:cs="Arial"/>
                <w:sz w:val="18"/>
              </w:rPr>
              <w:t>胁迫控制</w:t>
            </w:r>
            <w:r w:rsidRPr="009F6A14">
              <w:rPr>
                <w:rFonts w:eastAsia="SimSun" w:cs="Arial"/>
                <w:sz w:val="18"/>
              </w:rPr>
              <w:t>”</w:t>
            </w:r>
            <w:r w:rsidRPr="009F6A14">
              <w:rPr>
                <w:rFonts w:eastAsia="SimSun" w:cs="Arial"/>
                <w:sz w:val="18"/>
              </w:rPr>
              <w:t>）。申请人可以为其自己及属于未成年人或弱势成年人的家庭或住户成员寻求保护。</w:t>
            </w:r>
          </w:p>
          <w:p w:rsidR="00FD2824" w:rsidRPr="009F6A14" w:rsidRDefault="00FD2824" w:rsidP="001E398E">
            <w:pPr>
              <w:spacing w:after="160" w:line="288" w:lineRule="auto"/>
              <w:rPr>
                <w:rFonts w:eastAsia="SimSun" w:cs="Arial"/>
                <w:sz w:val="18"/>
                <w:szCs w:val="18"/>
              </w:rPr>
            </w:pPr>
            <w:r w:rsidRPr="009F6A14">
              <w:rPr>
                <w:rFonts w:eastAsia="SimSun" w:cs="Arial"/>
                <w:b/>
                <w:sz w:val="18"/>
                <w:szCs w:val="18"/>
              </w:rPr>
              <w:t>被亲密伴侣、家人或家庭成员</w:t>
            </w:r>
            <w:r w:rsidRPr="009F6A14">
              <w:rPr>
                <w:rFonts w:eastAsia="SimSun" w:cs="Arial"/>
                <w:sz w:val="18"/>
              </w:rPr>
              <w:t>性侵、骚扰或跟踪的申请人应当（但不是必须）寻求家庭暴力保护令，而非其他类型的保护令。</w:t>
            </w:r>
          </w:p>
          <w:p w:rsidR="00FD2824" w:rsidRPr="009F6A14" w:rsidRDefault="00652BB0" w:rsidP="001E398E">
            <w:pPr>
              <w:keepNext/>
              <w:keepLines/>
              <w:spacing w:line="288" w:lineRule="auto"/>
              <w:contextualSpacing/>
              <w:outlineLvl w:val="1"/>
              <w:rPr>
                <w:rFonts w:eastAsia="SimSun" w:cs="Arial"/>
                <w:b/>
                <w:bCs/>
                <w:color w:val="75540F"/>
                <w:sz w:val="18"/>
                <w:szCs w:val="18"/>
              </w:rPr>
            </w:pPr>
            <w:r w:rsidRPr="00652BB0">
              <w:rPr>
                <w:rFonts w:eastAsia="SimSun" w:cs="Arial"/>
                <w:b/>
                <w:color w:val="75540F"/>
                <w:sz w:val="18"/>
              </w:rPr>
              <w:t>Sexual Assault Protection Order</w:t>
            </w:r>
            <w:r w:rsidRPr="00652BB0">
              <w:rPr>
                <w:rFonts w:eastAsia="SimSun" w:cs="Arial" w:hint="eastAsia"/>
                <w:b/>
                <w:color w:val="75540F"/>
                <w:sz w:val="18"/>
              </w:rPr>
              <w:t>（性侵犯保护令，</w:t>
            </w:r>
            <w:r w:rsidRPr="00652BB0">
              <w:rPr>
                <w:rFonts w:eastAsia="SimSun" w:cs="Arial"/>
                <w:b/>
                <w:color w:val="75540F"/>
                <w:sz w:val="18"/>
              </w:rPr>
              <w:t>SAPO</w:t>
            </w:r>
            <w:r w:rsidRPr="00652BB0">
              <w:rPr>
                <w:rFonts w:eastAsia="SimSun" w:cs="Arial" w:hint="eastAsia"/>
                <w:b/>
                <w:color w:val="75540F"/>
                <w:sz w:val="18"/>
              </w:rPr>
              <w:t>）</w:t>
            </w:r>
          </w:p>
          <w:p w:rsidR="00FD2824" w:rsidRPr="009F6A14" w:rsidRDefault="00FD2824" w:rsidP="001E398E">
            <w:pPr>
              <w:spacing w:after="160" w:line="288" w:lineRule="auto"/>
              <w:rPr>
                <w:rFonts w:eastAsia="SimSun" w:cs="Arial"/>
                <w:sz w:val="18"/>
                <w:szCs w:val="18"/>
              </w:rPr>
            </w:pPr>
            <w:r w:rsidRPr="009F6A14">
              <w:rPr>
                <w:rFonts w:eastAsia="SimSun" w:cs="Arial"/>
                <w:sz w:val="18"/>
              </w:rPr>
              <w:t>向非自愿性行为或性侵入的受害人提供保护，即使他们只遭遇过一次这种性行为或性侵入。哪怕这些受害人只遭遇过一次非自愿性行为或性侵入，也有足够理由申请性侵犯保护令。</w:t>
            </w:r>
          </w:p>
          <w:p w:rsidR="00FD2824" w:rsidRPr="009F6A14" w:rsidRDefault="00652BB0" w:rsidP="001E398E">
            <w:pPr>
              <w:keepNext/>
              <w:keepLines/>
              <w:spacing w:line="288" w:lineRule="auto"/>
              <w:contextualSpacing/>
              <w:outlineLvl w:val="1"/>
              <w:rPr>
                <w:rFonts w:eastAsia="SimSun" w:cs="Arial"/>
                <w:b/>
                <w:bCs/>
                <w:color w:val="75540F"/>
                <w:sz w:val="18"/>
                <w:szCs w:val="18"/>
              </w:rPr>
            </w:pPr>
            <w:r w:rsidRPr="00652BB0">
              <w:rPr>
                <w:rFonts w:eastAsia="SimSun" w:cs="Arial"/>
                <w:b/>
                <w:color w:val="75540F"/>
                <w:sz w:val="18"/>
              </w:rPr>
              <w:t>Antiharassment Protection Order</w:t>
            </w:r>
            <w:r w:rsidRPr="00652BB0">
              <w:rPr>
                <w:rFonts w:eastAsia="SimSun" w:cs="Arial" w:hint="eastAsia"/>
                <w:b/>
                <w:color w:val="75540F"/>
                <w:sz w:val="18"/>
              </w:rPr>
              <w:t>（反骚扰保护令，</w:t>
            </w:r>
            <w:r w:rsidRPr="00652BB0">
              <w:rPr>
                <w:rFonts w:eastAsia="SimSun" w:cs="Arial"/>
                <w:b/>
                <w:color w:val="75540F"/>
                <w:sz w:val="18"/>
              </w:rPr>
              <w:t>AHPO</w:t>
            </w:r>
            <w:r w:rsidRPr="00652BB0">
              <w:rPr>
                <w:rFonts w:eastAsia="SimSun" w:cs="Arial" w:hint="eastAsia"/>
                <w:b/>
                <w:color w:val="75540F"/>
                <w:sz w:val="18"/>
              </w:rPr>
              <w:t>）</w:t>
            </w:r>
          </w:p>
          <w:p w:rsidR="00FD2824" w:rsidRPr="009F6A14" w:rsidRDefault="00FD2824" w:rsidP="001E398E">
            <w:pPr>
              <w:tabs>
                <w:tab w:val="left" w:pos="930"/>
              </w:tabs>
              <w:spacing w:after="160" w:line="288" w:lineRule="auto"/>
              <w:rPr>
                <w:rFonts w:eastAsia="SimSun" w:cs="Arial"/>
                <w:sz w:val="18"/>
                <w:szCs w:val="18"/>
              </w:rPr>
            </w:pPr>
            <w:r w:rsidRPr="009F6A14">
              <w:rPr>
                <w:rFonts w:eastAsia="SimSun" w:cs="Arial"/>
                <w:sz w:val="18"/>
              </w:rPr>
              <w:t>保护申请人，使其不会遭受他人在缺少正当或合法理由情况下的非必要接触或类似行为，从而避免对申请人造成严重的心理困扰。这种接触可能是一种随时间长期发生的行为模式，也可能是一次偶发的行为或暴力威胁。这种接触必须是针对被保护人的行为，而且往往使被保护人感到恐慌、恼怒、困扰，或给被保护人带来不幸。</w:t>
            </w:r>
          </w:p>
          <w:p w:rsidR="00FD2824" w:rsidRPr="009F6A14" w:rsidRDefault="00652BB0" w:rsidP="001E398E">
            <w:pPr>
              <w:keepNext/>
              <w:keepLines/>
              <w:spacing w:line="288" w:lineRule="auto"/>
              <w:contextualSpacing/>
              <w:outlineLvl w:val="1"/>
              <w:rPr>
                <w:rFonts w:eastAsia="SimSun" w:cs="Arial"/>
                <w:b/>
                <w:bCs/>
                <w:color w:val="75540F"/>
                <w:sz w:val="18"/>
                <w:szCs w:val="18"/>
              </w:rPr>
            </w:pPr>
            <w:r w:rsidRPr="00652BB0">
              <w:rPr>
                <w:rFonts w:eastAsia="SimSun" w:cs="Arial"/>
                <w:b/>
                <w:color w:val="75540F"/>
                <w:sz w:val="18"/>
              </w:rPr>
              <w:t>Stalking Protection Order</w:t>
            </w:r>
            <w:r w:rsidRPr="00652BB0">
              <w:rPr>
                <w:rFonts w:eastAsia="SimSun" w:cs="Arial" w:hint="eastAsia"/>
                <w:b/>
                <w:color w:val="75540F"/>
                <w:sz w:val="18"/>
              </w:rPr>
              <w:t>（反跟踪保护令，</w:t>
            </w:r>
            <w:r w:rsidRPr="00652BB0">
              <w:rPr>
                <w:rFonts w:eastAsia="SimSun" w:cs="Arial"/>
                <w:b/>
                <w:color w:val="75540F"/>
                <w:sz w:val="18"/>
              </w:rPr>
              <w:t>SPO</w:t>
            </w:r>
            <w:r w:rsidRPr="00652BB0">
              <w:rPr>
                <w:rFonts w:eastAsia="SimSun" w:cs="Arial" w:hint="eastAsia"/>
                <w:b/>
                <w:color w:val="75540F"/>
                <w:sz w:val="18"/>
              </w:rPr>
              <w:t>）</w:t>
            </w:r>
          </w:p>
          <w:p w:rsidR="00FD2824" w:rsidRPr="009F6A14" w:rsidRDefault="00FD2824" w:rsidP="001E398E">
            <w:pPr>
              <w:spacing w:after="160" w:line="288" w:lineRule="auto"/>
              <w:rPr>
                <w:rFonts w:eastAsia="SimSun" w:cs="Arial"/>
                <w:sz w:val="18"/>
                <w:szCs w:val="18"/>
              </w:rPr>
            </w:pPr>
            <w:r w:rsidRPr="009F6A14">
              <w:rPr>
                <w:rFonts w:eastAsia="SimSun" w:cs="Arial"/>
                <w:sz w:val="18"/>
              </w:rPr>
              <w:t>使被保护人免受他人的非法跟踪，从而避免被保护人遭受恐吓、惊吓、胁迫、严重扰乱或威胁。被申请人知道或应该知道他们的行为让被保护人产生了这些想法，即使被申请人没有这种意图，他们也应该知晓这一点。</w:t>
            </w:r>
          </w:p>
          <w:p w:rsidR="00FD2824" w:rsidRPr="009F6A14" w:rsidRDefault="00652BB0" w:rsidP="001E398E">
            <w:pPr>
              <w:keepNext/>
              <w:keepLines/>
              <w:spacing w:line="288" w:lineRule="auto"/>
              <w:contextualSpacing/>
              <w:outlineLvl w:val="1"/>
              <w:rPr>
                <w:rFonts w:eastAsia="SimSun" w:cs="Arial"/>
                <w:b/>
                <w:bCs/>
                <w:color w:val="75540F"/>
                <w:sz w:val="18"/>
                <w:szCs w:val="18"/>
              </w:rPr>
            </w:pPr>
            <w:r w:rsidRPr="00652BB0">
              <w:rPr>
                <w:rFonts w:eastAsia="SimSun" w:cs="Arial"/>
                <w:b/>
                <w:color w:val="75540F"/>
                <w:sz w:val="18"/>
              </w:rPr>
              <w:t>Extreme Risk Protection Order</w:t>
            </w:r>
            <w:r w:rsidRPr="00652BB0">
              <w:rPr>
                <w:rFonts w:eastAsia="SimSun" w:cs="Arial" w:hint="eastAsia"/>
                <w:b/>
                <w:color w:val="75540F"/>
                <w:sz w:val="18"/>
              </w:rPr>
              <w:t>（极端风险保护令，</w:t>
            </w:r>
            <w:r w:rsidRPr="00652BB0">
              <w:rPr>
                <w:rFonts w:eastAsia="SimSun" w:cs="Arial"/>
                <w:b/>
                <w:color w:val="75540F"/>
                <w:sz w:val="18"/>
              </w:rPr>
              <w:t>ERPO</w:t>
            </w:r>
            <w:r w:rsidRPr="00652BB0">
              <w:rPr>
                <w:rFonts w:eastAsia="SimSun" w:cs="Arial" w:hint="eastAsia"/>
                <w:b/>
                <w:color w:val="75540F"/>
                <w:sz w:val="18"/>
              </w:rPr>
              <w:t>）</w:t>
            </w:r>
          </w:p>
          <w:p w:rsidR="00FD2824" w:rsidRPr="009F6A14" w:rsidRDefault="00FD2824" w:rsidP="001E398E">
            <w:pPr>
              <w:spacing w:after="160" w:line="288" w:lineRule="auto"/>
              <w:rPr>
                <w:rFonts w:eastAsia="SimSun" w:cs="Arial"/>
                <w:sz w:val="18"/>
                <w:szCs w:val="18"/>
              </w:rPr>
            </w:pPr>
            <w:r w:rsidRPr="009F6A14">
              <w:rPr>
                <w:rFonts w:eastAsia="SimSun" w:cs="Arial"/>
                <w:sz w:val="18"/>
              </w:rPr>
              <w:t>如果有理由担心被申请人未来将采取危险行动，应限制其保管或控制、购买、持有、获取或接收枪支，以免被申请人对其自己或他人造成重大人身伤害。</w:t>
            </w:r>
          </w:p>
          <w:p w:rsidR="00FD2824" w:rsidRPr="009F6A14" w:rsidRDefault="00FD2824" w:rsidP="001E398E">
            <w:pPr>
              <w:spacing w:after="160" w:line="288" w:lineRule="auto"/>
              <w:rPr>
                <w:rFonts w:eastAsia="SimSun" w:cs="Arial"/>
                <w:color w:val="595959"/>
                <w:sz w:val="18"/>
                <w:szCs w:val="18"/>
              </w:rPr>
            </w:pPr>
          </w:p>
        </w:tc>
        <w:tc>
          <w:tcPr>
            <w:tcW w:w="630" w:type="dxa"/>
          </w:tcPr>
          <w:p w:rsidR="00FD2824" w:rsidRPr="009F6A14" w:rsidRDefault="00FD2824" w:rsidP="001E398E">
            <w:pPr>
              <w:rPr>
                <w:rFonts w:eastAsia="SimSun" w:cs="Arial"/>
                <w:color w:val="595959"/>
                <w:sz w:val="18"/>
                <w:szCs w:val="18"/>
              </w:rPr>
            </w:pPr>
          </w:p>
          <w:p w:rsidR="00FD2824" w:rsidRPr="009F6A14" w:rsidRDefault="00FD2824" w:rsidP="001E398E">
            <w:pPr>
              <w:rPr>
                <w:rFonts w:eastAsia="SimSun" w:cs="Arial"/>
                <w:color w:val="595959"/>
                <w:sz w:val="18"/>
                <w:szCs w:val="18"/>
              </w:rPr>
            </w:pPr>
          </w:p>
        </w:tc>
        <w:tc>
          <w:tcPr>
            <w:tcW w:w="100" w:type="dxa"/>
          </w:tcPr>
          <w:p w:rsidR="00FD2824" w:rsidRPr="009F6A14" w:rsidRDefault="00FD2824" w:rsidP="001E398E">
            <w:pPr>
              <w:rPr>
                <w:rFonts w:eastAsia="SimSun" w:cs="Arial"/>
                <w:color w:val="595959"/>
                <w:sz w:val="18"/>
                <w:szCs w:val="18"/>
              </w:rPr>
            </w:pPr>
          </w:p>
          <w:p w:rsidR="00FD2824" w:rsidRPr="009F6A14" w:rsidRDefault="00FD2824" w:rsidP="001E398E">
            <w:pPr>
              <w:rPr>
                <w:rFonts w:eastAsia="SimSun" w:cs="Arial"/>
                <w:color w:val="595959"/>
                <w:sz w:val="18"/>
                <w:szCs w:val="18"/>
              </w:rPr>
            </w:pPr>
          </w:p>
          <w:p w:rsidR="00FD2824" w:rsidRPr="009F6A14" w:rsidRDefault="00FD2824" w:rsidP="001E398E">
            <w:pPr>
              <w:rPr>
                <w:rFonts w:eastAsia="SimSun" w:cs="Arial"/>
                <w:color w:val="595959"/>
                <w:sz w:val="18"/>
                <w:szCs w:val="18"/>
              </w:rPr>
            </w:pPr>
          </w:p>
        </w:tc>
        <w:tc>
          <w:tcPr>
            <w:tcW w:w="4940" w:type="dxa"/>
          </w:tcPr>
          <w:p w:rsidR="00FD2824" w:rsidRPr="009F6A14" w:rsidRDefault="00FD2824" w:rsidP="001E398E">
            <w:pPr>
              <w:keepNext/>
              <w:keepLines/>
              <w:spacing w:after="120" w:line="288" w:lineRule="auto"/>
              <w:contextualSpacing/>
              <w:outlineLvl w:val="1"/>
              <w:rPr>
                <w:rFonts w:eastAsia="SimSun" w:cs="Arial"/>
                <w:b/>
                <w:bCs/>
                <w:color w:val="75540F"/>
                <w:sz w:val="18"/>
                <w:szCs w:val="18"/>
              </w:rPr>
            </w:pPr>
          </w:p>
          <w:p w:rsidR="00FD2824" w:rsidRPr="009F6A14" w:rsidRDefault="00FD2824" w:rsidP="001E398E">
            <w:pPr>
              <w:keepNext/>
              <w:keepLines/>
              <w:spacing w:line="288" w:lineRule="auto"/>
              <w:contextualSpacing/>
              <w:outlineLvl w:val="1"/>
              <w:rPr>
                <w:rFonts w:eastAsia="SimSun" w:cs="Arial"/>
                <w:b/>
                <w:bCs/>
                <w:color w:val="75540F"/>
                <w:sz w:val="18"/>
                <w:szCs w:val="18"/>
              </w:rPr>
            </w:pPr>
          </w:p>
          <w:p w:rsidR="00FD2824" w:rsidRPr="009F6A14" w:rsidRDefault="00652BB0" w:rsidP="001E398E">
            <w:pPr>
              <w:keepNext/>
              <w:keepLines/>
              <w:spacing w:line="288" w:lineRule="auto"/>
              <w:contextualSpacing/>
              <w:outlineLvl w:val="1"/>
              <w:rPr>
                <w:rFonts w:eastAsia="SimSun" w:cs="Arial"/>
                <w:b/>
                <w:bCs/>
                <w:color w:val="75540F"/>
                <w:sz w:val="18"/>
                <w:szCs w:val="18"/>
              </w:rPr>
            </w:pPr>
            <w:r w:rsidRPr="00652BB0">
              <w:rPr>
                <w:rFonts w:eastAsia="SimSun" w:cs="Arial"/>
                <w:b/>
                <w:color w:val="75540F"/>
                <w:sz w:val="18"/>
              </w:rPr>
              <w:t>Vulnerable Adult Protection Order</w:t>
            </w:r>
            <w:r w:rsidRPr="00652BB0">
              <w:rPr>
                <w:rFonts w:eastAsia="SimSun" w:cs="Arial" w:hint="eastAsia"/>
                <w:b/>
                <w:color w:val="75540F"/>
                <w:sz w:val="18"/>
              </w:rPr>
              <w:t>（保护令，</w:t>
            </w:r>
            <w:r w:rsidRPr="00652BB0">
              <w:rPr>
                <w:rFonts w:eastAsia="SimSun" w:cs="Arial"/>
                <w:b/>
                <w:color w:val="75540F"/>
                <w:sz w:val="18"/>
              </w:rPr>
              <w:t>VAPO</w:t>
            </w:r>
            <w:r w:rsidRPr="00652BB0">
              <w:rPr>
                <w:rFonts w:eastAsia="SimSun" w:cs="Arial" w:hint="eastAsia"/>
                <w:b/>
                <w:color w:val="75540F"/>
                <w:sz w:val="18"/>
              </w:rPr>
              <w:t>）</w:t>
            </w:r>
          </w:p>
          <w:p w:rsidR="00FD2824" w:rsidRPr="009F6A14" w:rsidRDefault="00FD2824" w:rsidP="00444B4B">
            <w:pPr>
              <w:pStyle w:val="BodyText"/>
              <w:rPr>
                <w:rFonts w:eastAsia="SimSun"/>
                <w:color w:val="595959"/>
              </w:rPr>
            </w:pPr>
            <w:r w:rsidRPr="009F6A14">
              <w:rPr>
                <w:rFonts w:eastAsia="SimSun"/>
              </w:rPr>
              <w:t>对被遗弃、虐待、经济剥削或疏于照顾的脆弱成年人，或对受到被申请人遗弃、虐待或经济剥削或疏于照顾威胁的脆弱成年人给予保护。弱势成年人、监护人或其他利害关系人可代表弱势成年人提起诉讼。</w:t>
            </w:r>
          </w:p>
          <w:p w:rsidR="00FD2824" w:rsidRPr="009F6A14" w:rsidRDefault="00652BB0" w:rsidP="001E398E">
            <w:pPr>
              <w:keepNext/>
              <w:keepLines/>
              <w:spacing w:line="288" w:lineRule="auto"/>
              <w:contextualSpacing/>
              <w:outlineLvl w:val="1"/>
              <w:rPr>
                <w:rFonts w:eastAsia="SimSun" w:cs="Arial"/>
                <w:b/>
                <w:bCs/>
                <w:color w:val="75540F"/>
                <w:sz w:val="18"/>
                <w:szCs w:val="18"/>
              </w:rPr>
            </w:pPr>
            <w:r w:rsidRPr="00652BB0">
              <w:rPr>
                <w:rFonts w:eastAsia="SimSun" w:cs="Arial"/>
                <w:b/>
                <w:color w:val="75540F"/>
                <w:sz w:val="18"/>
              </w:rPr>
              <w:t>Foreign Protection Order Information</w:t>
            </w:r>
            <w:r w:rsidRPr="00652BB0">
              <w:rPr>
                <w:rFonts w:eastAsia="SimSun" w:cs="Arial" w:hint="eastAsia"/>
                <w:b/>
                <w:color w:val="75540F"/>
                <w:sz w:val="18"/>
              </w:rPr>
              <w:t>（涉外保护令信息，</w:t>
            </w:r>
            <w:r w:rsidRPr="00652BB0">
              <w:rPr>
                <w:rFonts w:eastAsia="SimSun" w:cs="Arial"/>
                <w:b/>
                <w:color w:val="75540F"/>
                <w:sz w:val="18"/>
              </w:rPr>
              <w:t>FPOI</w:t>
            </w:r>
            <w:r w:rsidRPr="00652BB0">
              <w:rPr>
                <w:rFonts w:eastAsia="SimSun" w:cs="Arial" w:hint="eastAsia"/>
                <w:b/>
                <w:color w:val="75540F"/>
                <w:sz w:val="18"/>
              </w:rPr>
              <w:t>）</w:t>
            </w:r>
          </w:p>
          <w:p w:rsidR="00FD2824" w:rsidRPr="009F6A14" w:rsidRDefault="00FD2824" w:rsidP="001E398E">
            <w:pPr>
              <w:spacing w:after="160" w:line="288" w:lineRule="auto"/>
              <w:rPr>
                <w:rFonts w:eastAsia="SimSun" w:cs="Arial"/>
                <w:color w:val="595959"/>
                <w:sz w:val="18"/>
                <w:szCs w:val="18"/>
              </w:rPr>
            </w:pPr>
            <w:r w:rsidRPr="009F6A14">
              <w:rPr>
                <w:rFonts w:eastAsia="SimSun" w:cs="Arial"/>
                <w:color w:val="000000"/>
                <w:sz w:val="18"/>
                <w:shd w:val="clear" w:color="auto" w:fill="FFFFFF"/>
              </w:rPr>
              <w:t>一种旨在帮助</w:t>
            </w:r>
            <w:r w:rsidR="00652BB0">
              <w:rPr>
                <w:rFonts w:eastAsia="SimSun" w:cs="Arial"/>
                <w:color w:val="000000"/>
                <w:sz w:val="18"/>
                <w:shd w:val="clear" w:color="auto" w:fill="FFFFFF"/>
              </w:rPr>
              <w:t>Washington</w:t>
            </w:r>
            <w:r w:rsidRPr="009F6A14">
              <w:rPr>
                <w:rFonts w:eastAsia="SimSun" w:cs="Arial"/>
                <w:color w:val="000000"/>
                <w:sz w:val="18"/>
                <w:shd w:val="clear" w:color="auto" w:fill="FFFFFF"/>
              </w:rPr>
              <w:t>州法院和执法部门识别并执行由美国其他州、领土、属地、波多黎各联邦、哥伦比亚特区、美国任何军事法庭或部落法院发出的保护令的程序。</w:t>
            </w:r>
          </w:p>
          <w:p w:rsidR="00FD2824" w:rsidRPr="009F6A14" w:rsidRDefault="00652BB0" w:rsidP="001E398E">
            <w:pPr>
              <w:keepNext/>
              <w:keepLines/>
              <w:spacing w:line="288" w:lineRule="auto"/>
              <w:contextualSpacing/>
              <w:outlineLvl w:val="1"/>
              <w:rPr>
                <w:rFonts w:eastAsia="SimSun" w:cs="Arial"/>
                <w:b/>
                <w:bCs/>
                <w:color w:val="75540F"/>
                <w:sz w:val="18"/>
                <w:szCs w:val="18"/>
              </w:rPr>
            </w:pPr>
            <w:r w:rsidRPr="00652BB0">
              <w:rPr>
                <w:rFonts w:eastAsia="SimSun" w:cs="Arial"/>
                <w:b/>
                <w:color w:val="75540F"/>
                <w:sz w:val="18"/>
              </w:rPr>
              <w:t>Canadian DV Protection Order</w:t>
            </w:r>
            <w:r w:rsidRPr="00652BB0">
              <w:rPr>
                <w:rFonts w:eastAsia="SimSun" w:cs="Arial" w:hint="eastAsia"/>
                <w:b/>
                <w:color w:val="75540F"/>
                <w:sz w:val="18"/>
              </w:rPr>
              <w:t>（加拿大家庭暴力保护令，</w:t>
            </w:r>
            <w:r w:rsidRPr="00652BB0">
              <w:rPr>
                <w:rFonts w:eastAsia="SimSun" w:cs="Arial"/>
                <w:b/>
                <w:color w:val="75540F"/>
                <w:sz w:val="18"/>
              </w:rPr>
              <w:t>CDVPO</w:t>
            </w:r>
            <w:r w:rsidRPr="00652BB0">
              <w:rPr>
                <w:rFonts w:eastAsia="SimSun" w:cs="Arial" w:hint="eastAsia"/>
                <w:b/>
                <w:color w:val="75540F"/>
                <w:sz w:val="18"/>
              </w:rPr>
              <w:t>）</w:t>
            </w:r>
          </w:p>
          <w:p w:rsidR="00FD2824" w:rsidRPr="009F6A14" w:rsidRDefault="00FD2824" w:rsidP="001E398E">
            <w:pPr>
              <w:spacing w:after="160" w:line="288" w:lineRule="auto"/>
              <w:rPr>
                <w:rFonts w:eastAsia="SimSun" w:cs="Arial"/>
                <w:color w:val="595959"/>
                <w:sz w:val="18"/>
                <w:szCs w:val="18"/>
              </w:rPr>
            </w:pPr>
            <w:r w:rsidRPr="009F6A14">
              <w:rPr>
                <w:rFonts w:eastAsia="SimSun" w:cs="Arial"/>
                <w:color w:val="000000"/>
                <w:sz w:val="18"/>
                <w:shd w:val="clear" w:color="auto" w:fill="FFFFFF"/>
              </w:rPr>
              <w:t>一种旨在帮助</w:t>
            </w:r>
            <w:r w:rsidR="00652BB0">
              <w:rPr>
                <w:rFonts w:eastAsia="SimSun" w:cs="Arial"/>
                <w:color w:val="000000"/>
                <w:sz w:val="18"/>
                <w:shd w:val="clear" w:color="auto" w:fill="FFFFFF"/>
              </w:rPr>
              <w:t>Washington</w:t>
            </w:r>
            <w:r w:rsidRPr="009F6A14">
              <w:rPr>
                <w:rFonts w:eastAsia="SimSun" w:cs="Arial"/>
                <w:color w:val="000000"/>
                <w:sz w:val="18"/>
                <w:shd w:val="clear" w:color="auto" w:fill="FFFFFF"/>
              </w:rPr>
              <w:t>州法院和执法部门识别并执行由加拿大任何省份发出的保护令的程序。</w:t>
            </w:r>
          </w:p>
          <w:p w:rsidR="00FD2824" w:rsidRPr="009F6A14" w:rsidRDefault="00652BB0" w:rsidP="001E398E">
            <w:pPr>
              <w:keepNext/>
              <w:keepLines/>
              <w:spacing w:line="288" w:lineRule="auto"/>
              <w:contextualSpacing/>
              <w:outlineLvl w:val="1"/>
              <w:rPr>
                <w:rFonts w:eastAsia="SimSun" w:cs="Arial"/>
                <w:b/>
                <w:bCs/>
                <w:color w:val="75540F"/>
                <w:sz w:val="18"/>
                <w:szCs w:val="18"/>
              </w:rPr>
            </w:pPr>
            <w:r w:rsidRPr="00652BB0">
              <w:rPr>
                <w:rFonts w:eastAsia="SimSun" w:cs="Arial"/>
                <w:b/>
                <w:color w:val="75540F"/>
                <w:sz w:val="18"/>
              </w:rPr>
              <w:t>Abused Child Restraining Order</w:t>
            </w:r>
            <w:r w:rsidRPr="00652BB0">
              <w:rPr>
                <w:rFonts w:eastAsia="SimSun" w:cs="Arial" w:hint="eastAsia"/>
                <w:b/>
                <w:color w:val="75540F"/>
                <w:sz w:val="18"/>
              </w:rPr>
              <w:t>（虐待儿童禁止令，</w:t>
            </w:r>
            <w:r w:rsidRPr="00652BB0">
              <w:rPr>
                <w:rFonts w:eastAsia="SimSun" w:cs="Arial"/>
                <w:b/>
                <w:color w:val="75540F"/>
                <w:sz w:val="18"/>
              </w:rPr>
              <w:t>ACRO</w:t>
            </w:r>
            <w:r w:rsidRPr="00652BB0">
              <w:rPr>
                <w:rFonts w:eastAsia="SimSun" w:cs="Arial" w:hint="eastAsia"/>
                <w:b/>
                <w:color w:val="75540F"/>
                <w:sz w:val="18"/>
              </w:rPr>
              <w:t>）</w:t>
            </w:r>
          </w:p>
          <w:p w:rsidR="00FD2824" w:rsidRPr="009F6A14" w:rsidRDefault="00FD2824" w:rsidP="001E398E">
            <w:pPr>
              <w:keepNext/>
              <w:keepLines/>
              <w:spacing w:line="288" w:lineRule="auto"/>
              <w:contextualSpacing/>
              <w:outlineLvl w:val="1"/>
              <w:rPr>
                <w:rFonts w:eastAsia="SimSun" w:cs="Arial"/>
                <w:bCs/>
                <w:sz w:val="18"/>
                <w:szCs w:val="18"/>
              </w:rPr>
            </w:pPr>
            <w:r w:rsidRPr="009F6A14">
              <w:rPr>
                <w:rFonts w:eastAsia="SimSun" w:cs="Arial"/>
                <w:sz w:val="18"/>
              </w:rPr>
              <w:t>尽量减少儿童的父母、其他家庭或住户成员、法定监护人或委托监护人对儿童施予的性虐待或躯体虐待给他们造成的精神创伤。这项禁令旨在提供尽可能早的干预。</w:t>
            </w:r>
          </w:p>
          <w:p w:rsidR="00FD2824" w:rsidRPr="009F6A14" w:rsidRDefault="00FD2824" w:rsidP="001E398E">
            <w:pPr>
              <w:keepNext/>
              <w:keepLines/>
              <w:spacing w:line="288" w:lineRule="auto"/>
              <w:contextualSpacing/>
              <w:outlineLvl w:val="1"/>
              <w:rPr>
                <w:rFonts w:eastAsia="SimSun" w:cs="Arial"/>
                <w:b/>
                <w:bCs/>
                <w:color w:val="75540F"/>
                <w:sz w:val="18"/>
                <w:szCs w:val="18"/>
              </w:rPr>
            </w:pPr>
          </w:p>
          <w:p w:rsidR="00FD2824" w:rsidRPr="009F6A14" w:rsidRDefault="00652BB0" w:rsidP="001E398E">
            <w:pPr>
              <w:keepNext/>
              <w:keepLines/>
              <w:spacing w:line="288" w:lineRule="auto"/>
              <w:contextualSpacing/>
              <w:outlineLvl w:val="1"/>
              <w:rPr>
                <w:rFonts w:eastAsia="SimSun" w:cs="Arial"/>
                <w:b/>
                <w:bCs/>
                <w:color w:val="75540F"/>
                <w:sz w:val="18"/>
                <w:szCs w:val="18"/>
              </w:rPr>
            </w:pPr>
            <w:r w:rsidRPr="00652BB0">
              <w:rPr>
                <w:rFonts w:eastAsia="SimSun" w:cs="Arial"/>
                <w:b/>
                <w:color w:val="75540F"/>
                <w:sz w:val="18"/>
              </w:rPr>
              <w:t>Family Law Restraining Order</w:t>
            </w:r>
            <w:r w:rsidRPr="00652BB0">
              <w:rPr>
                <w:rFonts w:eastAsia="SimSun" w:cs="Arial" w:hint="eastAsia"/>
                <w:b/>
                <w:color w:val="75540F"/>
                <w:sz w:val="18"/>
              </w:rPr>
              <w:t>（家庭法禁止令，</w:t>
            </w:r>
            <w:r w:rsidRPr="00652BB0">
              <w:rPr>
                <w:rFonts w:eastAsia="SimSun" w:cs="Arial"/>
                <w:b/>
                <w:color w:val="75540F"/>
                <w:sz w:val="18"/>
              </w:rPr>
              <w:t>FLRO</w:t>
            </w:r>
            <w:r w:rsidRPr="00652BB0">
              <w:rPr>
                <w:rFonts w:eastAsia="SimSun" w:cs="Arial" w:hint="eastAsia"/>
                <w:b/>
                <w:color w:val="75540F"/>
                <w:sz w:val="18"/>
              </w:rPr>
              <w:t>）</w:t>
            </w:r>
          </w:p>
          <w:p w:rsidR="00FD2824" w:rsidRPr="009F6A14" w:rsidRDefault="00FD2824" w:rsidP="001E398E">
            <w:pPr>
              <w:keepNext/>
              <w:keepLines/>
              <w:spacing w:line="288" w:lineRule="auto"/>
              <w:contextualSpacing/>
              <w:outlineLvl w:val="1"/>
              <w:rPr>
                <w:rFonts w:eastAsia="SimSun" w:cs="Arial"/>
                <w:bCs/>
                <w:sz w:val="18"/>
                <w:szCs w:val="18"/>
              </w:rPr>
            </w:pPr>
            <w:r w:rsidRPr="009F6A14">
              <w:rPr>
                <w:rFonts w:eastAsia="SimSun" w:cs="Arial"/>
                <w:sz w:val="18"/>
              </w:rPr>
              <w:t>旨在防止家庭法案件涉及的人员或儿童受到虐待、骚扰或伤害，如离婚、亲权或育儿计划（家庭关系）。</w:t>
            </w:r>
          </w:p>
          <w:p w:rsidR="00FD2824" w:rsidRPr="009F6A14" w:rsidRDefault="00FD2824" w:rsidP="001E398E">
            <w:pPr>
              <w:keepNext/>
              <w:keepLines/>
              <w:spacing w:line="288" w:lineRule="auto"/>
              <w:contextualSpacing/>
              <w:outlineLvl w:val="1"/>
              <w:rPr>
                <w:rFonts w:eastAsia="SimSun" w:cs="Arial"/>
                <w:b/>
                <w:bCs/>
                <w:color w:val="75540F"/>
                <w:sz w:val="18"/>
                <w:szCs w:val="18"/>
              </w:rPr>
            </w:pPr>
          </w:p>
          <w:p w:rsidR="00FD2824" w:rsidRPr="009F6A14" w:rsidRDefault="00652BB0" w:rsidP="001E398E">
            <w:pPr>
              <w:keepNext/>
              <w:keepLines/>
              <w:spacing w:line="288" w:lineRule="auto"/>
              <w:contextualSpacing/>
              <w:outlineLvl w:val="1"/>
              <w:rPr>
                <w:rFonts w:eastAsia="SimSun" w:cs="Arial"/>
                <w:b/>
                <w:bCs/>
                <w:color w:val="75540F"/>
                <w:sz w:val="18"/>
                <w:szCs w:val="18"/>
              </w:rPr>
            </w:pPr>
            <w:r w:rsidRPr="00652BB0">
              <w:rPr>
                <w:rFonts w:eastAsia="SimSun" w:cs="Arial"/>
                <w:b/>
                <w:color w:val="75540F"/>
                <w:sz w:val="18"/>
              </w:rPr>
              <w:t>Harassment No-Contact Order-Criminal</w:t>
            </w:r>
            <w:r w:rsidRPr="00652BB0">
              <w:rPr>
                <w:rFonts w:eastAsia="SimSun" w:cs="Arial" w:hint="eastAsia"/>
                <w:b/>
                <w:color w:val="75540F"/>
                <w:sz w:val="18"/>
              </w:rPr>
              <w:t>（骚扰刑事禁止令，</w:t>
            </w:r>
            <w:r w:rsidRPr="00652BB0">
              <w:rPr>
                <w:rFonts w:eastAsia="SimSun" w:cs="Arial"/>
                <w:b/>
                <w:color w:val="75540F"/>
                <w:sz w:val="18"/>
              </w:rPr>
              <w:t>HNCO</w:t>
            </w:r>
            <w:r w:rsidRPr="00652BB0">
              <w:rPr>
                <w:rFonts w:eastAsia="SimSun" w:cs="Arial" w:hint="eastAsia"/>
                <w:b/>
                <w:color w:val="75540F"/>
                <w:sz w:val="18"/>
              </w:rPr>
              <w:t>）</w:t>
            </w:r>
          </w:p>
          <w:p w:rsidR="00FD2824" w:rsidRPr="009F6A14" w:rsidRDefault="00FD2824" w:rsidP="001E398E">
            <w:pPr>
              <w:keepNext/>
              <w:keepLines/>
              <w:spacing w:line="288" w:lineRule="auto"/>
              <w:contextualSpacing/>
              <w:outlineLvl w:val="1"/>
              <w:rPr>
                <w:rFonts w:eastAsia="SimSun" w:cs="Arial"/>
                <w:bCs/>
                <w:sz w:val="18"/>
                <w:szCs w:val="18"/>
              </w:rPr>
            </w:pPr>
            <w:r w:rsidRPr="009F6A14">
              <w:rPr>
                <w:rFonts w:eastAsia="SimSun" w:cs="Arial"/>
                <w:sz w:val="18"/>
              </w:rPr>
              <w:t>旨在保护个人隐私不受非法、反复的侵犯，包括跟踪受害人和具有胁迫、恐吓或羞辱受害人的行为和威胁。这种犯罪行为必须上报，并在法庭下达这项命令之前对被告人进行起诉。</w:t>
            </w:r>
          </w:p>
          <w:p w:rsidR="00FD2824" w:rsidRPr="009F6A14" w:rsidRDefault="00FD2824" w:rsidP="001E398E">
            <w:pPr>
              <w:keepNext/>
              <w:keepLines/>
              <w:spacing w:line="288" w:lineRule="auto"/>
              <w:contextualSpacing/>
              <w:outlineLvl w:val="1"/>
              <w:rPr>
                <w:rFonts w:eastAsia="SimSun" w:cs="Arial"/>
                <w:b/>
                <w:bCs/>
                <w:color w:val="75540F"/>
                <w:sz w:val="18"/>
                <w:szCs w:val="18"/>
              </w:rPr>
            </w:pPr>
          </w:p>
          <w:p w:rsidR="00FD2824" w:rsidRPr="009F6A14" w:rsidRDefault="00652BB0" w:rsidP="001E398E">
            <w:pPr>
              <w:keepNext/>
              <w:keepLines/>
              <w:spacing w:line="288" w:lineRule="auto"/>
              <w:contextualSpacing/>
              <w:outlineLvl w:val="1"/>
              <w:rPr>
                <w:rFonts w:eastAsia="SimSun" w:cs="Arial"/>
                <w:b/>
                <w:bCs/>
                <w:color w:val="75540F"/>
                <w:sz w:val="18"/>
                <w:szCs w:val="18"/>
              </w:rPr>
            </w:pPr>
            <w:r w:rsidRPr="00652BB0">
              <w:rPr>
                <w:rFonts w:eastAsia="SimSun" w:cs="Arial"/>
                <w:b/>
                <w:color w:val="75540F"/>
                <w:sz w:val="18"/>
              </w:rPr>
              <w:t>Domestic Violence No-Contact Order-Criminal</w:t>
            </w:r>
            <w:r w:rsidRPr="00652BB0">
              <w:rPr>
                <w:rFonts w:eastAsia="SimSun" w:cs="Arial" w:hint="eastAsia"/>
                <w:b/>
                <w:color w:val="75540F"/>
                <w:sz w:val="18"/>
              </w:rPr>
              <w:t>（家庭暴力禁止接触令，</w:t>
            </w:r>
            <w:r w:rsidRPr="00652BB0">
              <w:rPr>
                <w:rFonts w:eastAsia="SimSun" w:cs="Arial"/>
                <w:b/>
                <w:color w:val="75540F"/>
                <w:sz w:val="18"/>
              </w:rPr>
              <w:t>DVNCO</w:t>
            </w:r>
            <w:r w:rsidRPr="00652BB0">
              <w:rPr>
                <w:rFonts w:eastAsia="SimSun" w:cs="Arial" w:hint="eastAsia"/>
                <w:b/>
                <w:color w:val="75540F"/>
                <w:sz w:val="18"/>
              </w:rPr>
              <w:t>）</w:t>
            </w:r>
          </w:p>
          <w:p w:rsidR="00FD2824" w:rsidRPr="009F6A14" w:rsidRDefault="00FD2824" w:rsidP="001E398E">
            <w:pPr>
              <w:keepNext/>
              <w:keepLines/>
              <w:spacing w:line="288" w:lineRule="auto"/>
              <w:contextualSpacing/>
              <w:outlineLvl w:val="1"/>
              <w:rPr>
                <w:rFonts w:eastAsia="SimSun" w:cs="Arial"/>
                <w:bCs/>
                <w:sz w:val="18"/>
                <w:szCs w:val="18"/>
              </w:rPr>
            </w:pPr>
            <w:r w:rsidRPr="009F6A14">
              <w:rPr>
                <w:rFonts w:eastAsia="SimSun" w:cs="Arial"/>
                <w:sz w:val="18"/>
              </w:rPr>
              <w:t>旨在保护受害人，使其免受被告人施予暴力或虐待威胁。这种虐待行为必须上报，并在法庭下达这项命令之前对被告人进行起诉。</w:t>
            </w:r>
          </w:p>
          <w:p w:rsidR="00FD2824" w:rsidRPr="009F6A14" w:rsidRDefault="00FD2824" w:rsidP="001E398E">
            <w:pPr>
              <w:keepNext/>
              <w:keepLines/>
              <w:spacing w:after="120" w:line="288" w:lineRule="auto"/>
              <w:contextualSpacing/>
              <w:outlineLvl w:val="1"/>
              <w:rPr>
                <w:rFonts w:eastAsia="SimSun" w:cs="Arial"/>
                <w:b/>
                <w:bCs/>
                <w:color w:val="75540F"/>
                <w:sz w:val="18"/>
                <w:szCs w:val="18"/>
              </w:rPr>
            </w:pPr>
          </w:p>
          <w:p w:rsidR="00FD2824" w:rsidRPr="009F6A14" w:rsidRDefault="00FD2824" w:rsidP="001E398E">
            <w:pPr>
              <w:keepNext/>
              <w:keepLines/>
              <w:spacing w:before="480" w:after="120" w:line="288" w:lineRule="auto"/>
              <w:contextualSpacing/>
              <w:outlineLvl w:val="1"/>
              <w:rPr>
                <w:rFonts w:eastAsia="SimSun" w:cs="Arial"/>
                <w:b/>
                <w:bCs/>
                <w:color w:val="75540F"/>
                <w:sz w:val="18"/>
                <w:szCs w:val="18"/>
              </w:rPr>
            </w:pPr>
          </w:p>
          <w:p w:rsidR="00FD2824" w:rsidRPr="009F6A14" w:rsidRDefault="00FD2824" w:rsidP="001E398E">
            <w:pPr>
              <w:spacing w:after="160" w:line="288" w:lineRule="auto"/>
              <w:rPr>
                <w:rFonts w:eastAsia="SimSun" w:cs="Arial"/>
                <w:color w:val="595959"/>
                <w:sz w:val="18"/>
                <w:szCs w:val="18"/>
              </w:rPr>
            </w:pPr>
          </w:p>
        </w:tc>
      </w:tr>
    </w:tbl>
    <w:p w:rsidR="00FD2824" w:rsidRPr="009F6A14" w:rsidRDefault="00FD2824" w:rsidP="00FD2824">
      <w:pPr>
        <w:rPr>
          <w:rFonts w:eastAsia="SimSun" w:cs="Arial"/>
          <w:i/>
          <w:sz w:val="16"/>
          <w:szCs w:val="16"/>
        </w:rPr>
      </w:pPr>
    </w:p>
    <w:p w:rsidR="00FD2824" w:rsidRPr="009F6A14" w:rsidRDefault="00FD2824" w:rsidP="00FD2824">
      <w:pPr>
        <w:rPr>
          <w:rFonts w:eastAsia="SimSun" w:cs="Arial"/>
          <w:i/>
          <w:sz w:val="16"/>
          <w:szCs w:val="16"/>
        </w:rPr>
      </w:pPr>
      <w:r w:rsidRPr="009F6A14">
        <w:rPr>
          <w:rFonts w:eastAsia="SimSun" w:cs="Arial"/>
          <w:noProof/>
        </w:rPr>
        <mc:AlternateContent>
          <mc:Choice Requires="wps">
            <w:drawing>
              <wp:anchor distT="45720" distB="45720" distL="114300" distR="114300" simplePos="0" relativeHeight="251659264" behindDoc="0" locked="0" layoutInCell="1" allowOverlap="1">
                <wp:simplePos x="0" y="0"/>
                <wp:positionH relativeFrom="column">
                  <wp:posOffset>1793240</wp:posOffset>
                </wp:positionH>
                <wp:positionV relativeFrom="paragraph">
                  <wp:posOffset>73025</wp:posOffset>
                </wp:positionV>
                <wp:extent cx="2355215" cy="539115"/>
                <wp:effectExtent l="12065" t="6350" r="1016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539115"/>
                        </a:xfrm>
                        <a:prstGeom prst="rect">
                          <a:avLst/>
                        </a:prstGeom>
                        <a:solidFill>
                          <a:srgbClr val="FFFFFF"/>
                        </a:solidFill>
                        <a:ln w="9525">
                          <a:solidFill>
                            <a:srgbClr val="000000"/>
                          </a:solidFill>
                          <a:miter lim="800000"/>
                          <a:headEnd/>
                          <a:tailEnd/>
                        </a:ln>
                      </wps:spPr>
                      <wps:txbx>
                        <w:txbxContent>
                          <w:p w:rsidR="00DF31C7" w:rsidRPr="005D79B6" w:rsidRDefault="00DF31C7" w:rsidP="00FD2824">
                            <w:pPr>
                              <w:jc w:val="center"/>
                              <w:rPr>
                                <w:b/>
                              </w:rPr>
                            </w:pPr>
                            <w:r>
                              <w:rPr>
                                <w:b/>
                              </w:rPr>
                              <w:t>有关表格和指导手册，请到</w:t>
                            </w:r>
                            <w:r>
                              <w:rPr>
                                <w:b/>
                              </w:rPr>
                              <w:br/>
                              <w:t>法院书记员办公室领取。</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1.2pt;margin-top:5.75pt;width:185.45pt;height:42.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">
                <v:textbox style="mso-fit-shape-to-text:t">
                  <w:txbxContent>
                    <w:p w:rsidR="00DF31C7" w:rsidRPr="005D79B6" w:rsidRDefault="00DF31C7" w:rsidP="00FD2824">
                      <w:pPr>
                        <w:jc w:val="center"/>
                        <w:rPr>
                          <w:b/>
                        </w:rPr>
                      </w:pPr>
                      <w:r>
                        <w:rPr>
                          <w:b/>
                        </w:rPr>
                        <w:t>有关表格和指导手册，请到</w:t>
                      </w:r>
                      <w:r>
                        <w:rPr>
                          <w:b/>
                        </w:rPr>
                        <w:br/>
                        <w:t>法院书记员办公室领取。</w:t>
                      </w:r>
                    </w:p>
                  </w:txbxContent>
                </v:textbox>
              </v:shape>
            </w:pict>
          </mc:Fallback>
        </mc:AlternateContent>
      </w:r>
    </w:p>
    <w:p w:rsidR="00FD2824" w:rsidRPr="009F6A14" w:rsidRDefault="00FD2824" w:rsidP="00FD2824">
      <w:pPr>
        <w:rPr>
          <w:rFonts w:eastAsia="SimSun" w:cs="Arial"/>
          <w:i/>
          <w:sz w:val="16"/>
          <w:szCs w:val="16"/>
        </w:rPr>
      </w:pPr>
    </w:p>
    <w:p w:rsidR="00E317D3" w:rsidRPr="009F6A14" w:rsidRDefault="00E317D3" w:rsidP="00FD2824">
      <w:pPr>
        <w:rPr>
          <w:rFonts w:eastAsia="SimSun" w:cs="Arial"/>
          <w:i/>
          <w:sz w:val="16"/>
          <w:szCs w:val="16"/>
        </w:rPr>
      </w:pPr>
    </w:p>
    <w:p w:rsidR="00E317D3" w:rsidRPr="009F6A14" w:rsidRDefault="00E317D3" w:rsidP="00FD2824">
      <w:pPr>
        <w:rPr>
          <w:rFonts w:eastAsia="SimSun" w:cs="Arial"/>
          <w:i/>
          <w:sz w:val="16"/>
          <w:szCs w:val="16"/>
        </w:rPr>
      </w:pPr>
    </w:p>
    <w:p w:rsidR="00E317D3" w:rsidRPr="009F6A14" w:rsidRDefault="00E317D3" w:rsidP="00FD2824">
      <w:pPr>
        <w:rPr>
          <w:rFonts w:eastAsia="SimSun" w:cs="Arial"/>
          <w:i/>
          <w:sz w:val="16"/>
          <w:szCs w:val="16"/>
        </w:rPr>
      </w:pPr>
    </w:p>
    <w:p w:rsidR="00E317D3" w:rsidRPr="009F6A14" w:rsidRDefault="00E317D3" w:rsidP="00FD2824">
      <w:pPr>
        <w:rPr>
          <w:rFonts w:eastAsia="SimSun" w:cs="Arial"/>
          <w:i/>
          <w:sz w:val="16"/>
          <w:szCs w:val="16"/>
        </w:rPr>
      </w:pPr>
    </w:p>
    <w:p w:rsidR="00E317D3" w:rsidRPr="009F6A14" w:rsidRDefault="00E317D3" w:rsidP="00FD2824">
      <w:pPr>
        <w:rPr>
          <w:rFonts w:eastAsia="SimSun" w:cs="Arial"/>
          <w:i/>
          <w:sz w:val="16"/>
          <w:szCs w:val="16"/>
        </w:rPr>
      </w:pPr>
    </w:p>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1"/>
        <w:gridCol w:w="8706"/>
      </w:tblGrid>
      <w:tr w:rsidR="00FD2824" w:rsidRPr="009F6A14" w:rsidTr="00C340B5">
        <w:trPr>
          <w:trHeight w:val="530"/>
        </w:trPr>
        <w:tc>
          <w:tcPr>
            <w:tcW w:w="2234" w:type="dxa"/>
            <w:tcBorders>
              <w:bottom w:val="double" w:sz="4" w:space="0" w:color="auto"/>
            </w:tcBorders>
            <w:vAlign w:val="center"/>
          </w:tcPr>
          <w:p w:rsidR="00FD2824" w:rsidRPr="009F6A14" w:rsidRDefault="00FD2824" w:rsidP="001E398E">
            <w:pPr>
              <w:jc w:val="center"/>
              <w:rPr>
                <w:rFonts w:eastAsia="SimSun" w:cs="Arial"/>
                <w:b/>
                <w:bCs/>
                <w:sz w:val="32"/>
                <w:szCs w:val="32"/>
              </w:rPr>
            </w:pPr>
            <w:r w:rsidRPr="009F6A14">
              <w:rPr>
                <w:rFonts w:eastAsia="SimSun" w:cs="Arial"/>
              </w:rPr>
              <w:br w:type="page"/>
            </w:r>
            <w:r w:rsidRPr="009F6A14">
              <w:rPr>
                <w:rFonts w:eastAsia="SimSun" w:cs="Arial"/>
              </w:rPr>
              <w:br w:type="page"/>
            </w:r>
            <w:r w:rsidRPr="009F6A14">
              <w:rPr>
                <w:rFonts w:eastAsia="SimSun" w:cs="Arial"/>
                <w:b/>
                <w:sz w:val="32"/>
              </w:rPr>
              <w:t>DVPO</w:t>
            </w:r>
          </w:p>
        </w:tc>
        <w:tc>
          <w:tcPr>
            <w:tcW w:w="8640" w:type="dxa"/>
            <w:tcBorders>
              <w:bottom w:val="double" w:sz="4" w:space="0" w:color="auto"/>
            </w:tcBorders>
            <w:vAlign w:val="center"/>
          </w:tcPr>
          <w:p w:rsidR="00FD2824" w:rsidRPr="009F6A14" w:rsidRDefault="00FD2824" w:rsidP="001E398E">
            <w:pPr>
              <w:jc w:val="center"/>
              <w:rPr>
                <w:rFonts w:eastAsia="SimSun" w:cs="Arial"/>
                <w:sz w:val="22"/>
                <w:szCs w:val="22"/>
              </w:rPr>
            </w:pPr>
            <w:r w:rsidRPr="009F6A14">
              <w:rPr>
                <w:rFonts w:eastAsia="SimSun" w:cs="Arial"/>
                <w:b/>
                <w:sz w:val="24"/>
              </w:rPr>
              <w:t>家庭暴力保护令</w:t>
            </w:r>
          </w:p>
        </w:tc>
      </w:tr>
      <w:tr w:rsidR="00FD2824" w:rsidRPr="009F6A14" w:rsidTr="00C340B5">
        <w:trPr>
          <w:trHeight w:val="2076"/>
        </w:trPr>
        <w:tc>
          <w:tcPr>
            <w:tcW w:w="2234" w:type="dxa"/>
            <w:tcBorders>
              <w:top w:val="double" w:sz="4" w:space="0" w:color="auto"/>
            </w:tcBorders>
          </w:tcPr>
          <w:p w:rsidR="00FD2824" w:rsidRPr="009F6A14" w:rsidRDefault="00FD2824" w:rsidP="001E398E">
            <w:pPr>
              <w:jc w:val="center"/>
              <w:rPr>
                <w:rFonts w:eastAsia="SimSun" w:cs="Arial"/>
                <w:b/>
                <w:sz w:val="19"/>
                <w:szCs w:val="19"/>
              </w:rPr>
            </w:pPr>
          </w:p>
          <w:p w:rsidR="00FD2824" w:rsidRPr="009F6A14" w:rsidRDefault="00FD2824" w:rsidP="001E398E">
            <w:pPr>
              <w:jc w:val="center"/>
              <w:rPr>
                <w:rFonts w:eastAsia="SimSun" w:cs="Arial"/>
                <w:b/>
                <w:sz w:val="19"/>
                <w:szCs w:val="19"/>
              </w:rPr>
            </w:pPr>
            <w:r w:rsidRPr="009F6A14">
              <w:rPr>
                <w:rFonts w:eastAsia="SimSun" w:cs="Arial"/>
                <w:b/>
                <w:sz w:val="19"/>
              </w:rPr>
              <w:t>哪些人可申请家庭暴力保护令（</w:t>
            </w:r>
            <w:r w:rsidRPr="009F6A14">
              <w:rPr>
                <w:rFonts w:eastAsia="SimSun" w:cs="Arial"/>
                <w:b/>
                <w:sz w:val="19"/>
              </w:rPr>
              <w:t>DVPO</w:t>
            </w:r>
            <w:r w:rsidRPr="009F6A14">
              <w:rPr>
                <w:rFonts w:eastAsia="SimSun" w:cs="Arial"/>
                <w:b/>
                <w:sz w:val="19"/>
              </w:rPr>
              <w:t>）？</w:t>
            </w:r>
          </w:p>
          <w:p w:rsidR="00FD2824" w:rsidRPr="009F6A14" w:rsidRDefault="00FD2824" w:rsidP="001E398E">
            <w:pPr>
              <w:jc w:val="center"/>
              <w:rPr>
                <w:rFonts w:eastAsia="SimSun" w:cs="Arial"/>
                <w:b/>
                <w:sz w:val="19"/>
                <w:szCs w:val="19"/>
              </w:rPr>
            </w:pPr>
          </w:p>
          <w:p w:rsidR="00FD2824" w:rsidRPr="009F6A14" w:rsidRDefault="00FD2824" w:rsidP="001E398E">
            <w:pPr>
              <w:jc w:val="center"/>
              <w:rPr>
                <w:rFonts w:eastAsia="SimSun" w:cs="Arial"/>
                <w:b/>
                <w:sz w:val="19"/>
                <w:szCs w:val="19"/>
              </w:rPr>
            </w:pPr>
          </w:p>
          <w:p w:rsidR="00FD2824" w:rsidRPr="009F6A14" w:rsidRDefault="00FD2824" w:rsidP="001E398E">
            <w:pPr>
              <w:jc w:val="center"/>
              <w:rPr>
                <w:rFonts w:eastAsia="SimSun" w:cs="Arial"/>
                <w:b/>
                <w:sz w:val="19"/>
                <w:szCs w:val="19"/>
              </w:rPr>
            </w:pPr>
            <w:r w:rsidRPr="009F6A14">
              <w:rPr>
                <w:rFonts w:eastAsia="SimSun" w:cs="Arial"/>
                <w:sz w:val="16"/>
              </w:rPr>
              <w:t>RCW 7.105.100</w:t>
            </w:r>
          </w:p>
        </w:tc>
        <w:tc>
          <w:tcPr>
            <w:tcW w:w="8640" w:type="dxa"/>
            <w:tcBorders>
              <w:top w:val="double" w:sz="4" w:space="0" w:color="auto"/>
            </w:tcBorders>
          </w:tcPr>
          <w:p w:rsidR="00FD2824" w:rsidRPr="009F6A14" w:rsidRDefault="00FD2824" w:rsidP="001E398E">
            <w:pPr>
              <w:ind w:left="-14"/>
              <w:contextualSpacing/>
              <w:rPr>
                <w:rFonts w:eastAsia="SimSun" w:cs="Arial"/>
                <w:sz w:val="18"/>
                <w:szCs w:val="18"/>
              </w:rPr>
            </w:pPr>
            <w:r w:rsidRPr="009F6A14">
              <w:rPr>
                <w:rFonts w:eastAsia="SimSun" w:cs="Arial"/>
                <w:sz w:val="18"/>
              </w:rPr>
              <w:t>与施虐者有以下任一关系的人：</w:t>
            </w:r>
          </w:p>
          <w:p w:rsidR="00FD2824" w:rsidRPr="009F6A14" w:rsidRDefault="00FD2824" w:rsidP="00FD2824">
            <w:pPr>
              <w:numPr>
                <w:ilvl w:val="0"/>
                <w:numId w:val="3"/>
              </w:numPr>
              <w:ind w:left="162" w:hanging="180"/>
              <w:contextualSpacing/>
              <w:rPr>
                <w:rFonts w:eastAsia="SimSun" w:cs="Arial"/>
                <w:sz w:val="18"/>
                <w:szCs w:val="18"/>
              </w:rPr>
            </w:pPr>
            <w:r w:rsidRPr="009F6A14">
              <w:rPr>
                <w:rFonts w:eastAsia="SimSun" w:cs="Arial"/>
                <w:sz w:val="18"/>
              </w:rPr>
              <w:t>配偶或同居伴侣（无论现任还是前任）</w:t>
            </w:r>
          </w:p>
          <w:p w:rsidR="00FD2824" w:rsidRPr="009F6A14" w:rsidRDefault="00FD2824" w:rsidP="00FD2824">
            <w:pPr>
              <w:numPr>
                <w:ilvl w:val="0"/>
                <w:numId w:val="3"/>
              </w:numPr>
              <w:ind w:left="162" w:hanging="180"/>
              <w:contextualSpacing/>
              <w:rPr>
                <w:rFonts w:eastAsia="SimSun" w:cs="Arial"/>
                <w:sz w:val="18"/>
                <w:szCs w:val="18"/>
              </w:rPr>
            </w:pPr>
            <w:r w:rsidRPr="009F6A14">
              <w:rPr>
                <w:rFonts w:eastAsia="SimSun" w:cs="Arial"/>
                <w:sz w:val="18"/>
              </w:rPr>
              <w:t>有一个共同的孩子（除非是通过性侵而怀孕的）</w:t>
            </w:r>
          </w:p>
          <w:p w:rsidR="00FD2824" w:rsidRPr="009F6A14" w:rsidRDefault="00FD2824" w:rsidP="00FD2824">
            <w:pPr>
              <w:numPr>
                <w:ilvl w:val="0"/>
                <w:numId w:val="3"/>
              </w:numPr>
              <w:ind w:left="162" w:hanging="180"/>
              <w:contextualSpacing/>
              <w:rPr>
                <w:rFonts w:eastAsia="SimSun" w:cs="Arial"/>
                <w:sz w:val="18"/>
                <w:szCs w:val="18"/>
              </w:rPr>
            </w:pPr>
            <w:r w:rsidRPr="009F6A14">
              <w:rPr>
                <w:rFonts w:eastAsia="SimSun" w:cs="Arial"/>
                <w:sz w:val="18"/>
              </w:rPr>
              <w:t>恋爱关系（无论现任还是前任）。申请人必须年满</w:t>
            </w:r>
            <w:r w:rsidRPr="009F6A14">
              <w:rPr>
                <w:rFonts w:eastAsia="SimSun" w:cs="Arial"/>
                <w:sz w:val="18"/>
              </w:rPr>
              <w:t xml:space="preserve"> 13 </w:t>
            </w:r>
            <w:r w:rsidRPr="009F6A14">
              <w:rPr>
                <w:rFonts w:eastAsia="SimSun" w:cs="Arial"/>
                <w:sz w:val="18"/>
              </w:rPr>
              <w:t>周岁。如果申请人不满</w:t>
            </w:r>
            <w:r w:rsidRPr="009F6A14">
              <w:rPr>
                <w:rFonts w:eastAsia="SimSun" w:cs="Arial"/>
                <w:sz w:val="18"/>
              </w:rPr>
              <w:t xml:space="preserve"> 15 </w:t>
            </w:r>
            <w:r w:rsidRPr="009F6A14">
              <w:rPr>
                <w:rFonts w:eastAsia="SimSun" w:cs="Arial"/>
                <w:sz w:val="18"/>
              </w:rPr>
              <w:t>周岁，须由其一名年满</w:t>
            </w:r>
            <w:r w:rsidRPr="009F6A14">
              <w:rPr>
                <w:rFonts w:eastAsia="SimSun" w:cs="Arial"/>
                <w:sz w:val="18"/>
              </w:rPr>
              <w:t xml:space="preserve"> 15 </w:t>
            </w:r>
            <w:r w:rsidRPr="009F6A14">
              <w:rPr>
                <w:rFonts w:eastAsia="SimSun" w:cs="Arial"/>
                <w:sz w:val="18"/>
              </w:rPr>
              <w:t>周岁的家庭成员代其向法庭提交申请</w:t>
            </w:r>
          </w:p>
          <w:p w:rsidR="00FD2824" w:rsidRPr="009F6A14" w:rsidRDefault="00FD2824" w:rsidP="00FD2824">
            <w:pPr>
              <w:numPr>
                <w:ilvl w:val="0"/>
                <w:numId w:val="3"/>
              </w:numPr>
              <w:ind w:left="162" w:hanging="180"/>
              <w:contextualSpacing/>
              <w:rPr>
                <w:rFonts w:eastAsia="SimSun" w:cs="Arial"/>
                <w:sz w:val="18"/>
                <w:szCs w:val="18"/>
              </w:rPr>
            </w:pPr>
            <w:r w:rsidRPr="009F6A14">
              <w:rPr>
                <w:rFonts w:eastAsia="SimSun" w:cs="Arial"/>
                <w:sz w:val="18"/>
              </w:rPr>
              <w:t>有血缘关系、婚姻关系、同居关系或收养关系的人员</w:t>
            </w:r>
          </w:p>
          <w:p w:rsidR="00FD2824" w:rsidRPr="009F6A14" w:rsidRDefault="00FD2824" w:rsidP="000A1B19">
            <w:pPr>
              <w:numPr>
                <w:ilvl w:val="0"/>
                <w:numId w:val="3"/>
              </w:numPr>
              <w:ind w:left="162" w:right="432" w:hanging="180"/>
              <w:contextualSpacing/>
              <w:rPr>
                <w:rFonts w:eastAsia="SimSun" w:cs="Arial"/>
                <w:sz w:val="18"/>
                <w:szCs w:val="18"/>
              </w:rPr>
            </w:pPr>
            <w:r w:rsidRPr="009F6A14">
              <w:rPr>
                <w:rFonts w:eastAsia="SimSun" w:cs="Arial"/>
                <w:sz w:val="18"/>
              </w:rPr>
              <w:t>与其同居或曾经同居的人（无论现任还是前任）</w:t>
            </w:r>
          </w:p>
          <w:p w:rsidR="00FD2824" w:rsidRPr="009F6A14" w:rsidRDefault="00FD2824" w:rsidP="00FD2824">
            <w:pPr>
              <w:numPr>
                <w:ilvl w:val="0"/>
                <w:numId w:val="3"/>
              </w:numPr>
              <w:ind w:left="162" w:hanging="180"/>
              <w:contextualSpacing/>
              <w:rPr>
                <w:rFonts w:eastAsia="SimSun" w:cs="Arial"/>
                <w:sz w:val="18"/>
                <w:szCs w:val="18"/>
              </w:rPr>
            </w:pPr>
            <w:r w:rsidRPr="009F6A14">
              <w:rPr>
                <w:rFonts w:eastAsia="SimSun" w:cs="Arial"/>
                <w:sz w:val="18"/>
              </w:rPr>
              <w:t>具有亲情关系（从生物学或法律角度判定）的人，包括继父母和继子女、祖父母和外孙子或外孙女，或父母的亲密伴侣和子女</w:t>
            </w:r>
          </w:p>
          <w:p w:rsidR="00FD2824" w:rsidRPr="009F6A14" w:rsidRDefault="00FD2824" w:rsidP="00C340B5">
            <w:pPr>
              <w:numPr>
                <w:ilvl w:val="0"/>
                <w:numId w:val="3"/>
              </w:numPr>
              <w:ind w:left="187" w:hanging="187"/>
              <w:contextualSpacing/>
              <w:rPr>
                <w:rFonts w:eastAsia="SimSun" w:cs="Arial"/>
                <w:sz w:val="19"/>
                <w:szCs w:val="19"/>
              </w:rPr>
            </w:pPr>
            <w:r w:rsidRPr="009F6A14">
              <w:rPr>
                <w:rFonts w:eastAsia="SimSun" w:cs="Arial"/>
                <w:sz w:val="18"/>
              </w:rPr>
              <w:t>法定监护人（无论现任还是前任）</w:t>
            </w:r>
          </w:p>
        </w:tc>
      </w:tr>
      <w:tr w:rsidR="00FD2824" w:rsidRPr="009F6A14" w:rsidTr="00C340B5">
        <w:trPr>
          <w:trHeight w:val="1520"/>
        </w:trPr>
        <w:tc>
          <w:tcPr>
            <w:tcW w:w="2234" w:type="dxa"/>
          </w:tcPr>
          <w:p w:rsidR="00FD2824" w:rsidRPr="009F6A14" w:rsidRDefault="00FD2824" w:rsidP="001E398E">
            <w:pPr>
              <w:jc w:val="center"/>
              <w:rPr>
                <w:rFonts w:eastAsia="SimSun" w:cs="Arial"/>
                <w:b/>
                <w:sz w:val="19"/>
                <w:szCs w:val="19"/>
              </w:rPr>
            </w:pPr>
          </w:p>
          <w:p w:rsidR="00FD2824" w:rsidRPr="009F6A14" w:rsidRDefault="00FD2824" w:rsidP="001E398E">
            <w:pPr>
              <w:jc w:val="center"/>
              <w:rPr>
                <w:rFonts w:eastAsia="SimSun" w:cs="Arial"/>
                <w:b/>
                <w:sz w:val="19"/>
                <w:szCs w:val="19"/>
              </w:rPr>
            </w:pPr>
            <w:r w:rsidRPr="009F6A14">
              <w:rPr>
                <w:rFonts w:eastAsia="SimSun" w:cs="Arial"/>
                <w:b/>
                <w:sz w:val="19"/>
              </w:rPr>
              <w:t>家庭暴力保护令的作用是什么？</w:t>
            </w:r>
          </w:p>
          <w:p w:rsidR="00FD2824" w:rsidRPr="009F6A14" w:rsidRDefault="00FD2824" w:rsidP="001E398E">
            <w:pPr>
              <w:jc w:val="center"/>
              <w:rPr>
                <w:rFonts w:eastAsia="SimSun" w:cs="Arial"/>
                <w:b/>
                <w:sz w:val="19"/>
                <w:szCs w:val="19"/>
              </w:rPr>
            </w:pPr>
          </w:p>
          <w:p w:rsidR="00FD2824" w:rsidRPr="009F6A14" w:rsidRDefault="00FD2824" w:rsidP="001E398E">
            <w:pPr>
              <w:jc w:val="center"/>
              <w:rPr>
                <w:rFonts w:eastAsia="SimSun" w:cs="Arial"/>
                <w:b/>
                <w:sz w:val="19"/>
                <w:szCs w:val="19"/>
              </w:rPr>
            </w:pPr>
          </w:p>
          <w:p w:rsidR="00FD2824" w:rsidRPr="009F6A14" w:rsidRDefault="00FD2824" w:rsidP="001E398E">
            <w:pPr>
              <w:jc w:val="center"/>
              <w:rPr>
                <w:rFonts w:eastAsia="SimSun" w:cs="Arial"/>
                <w:sz w:val="16"/>
                <w:szCs w:val="19"/>
              </w:rPr>
            </w:pPr>
            <w:r w:rsidRPr="009F6A14">
              <w:rPr>
                <w:rFonts w:eastAsia="SimSun" w:cs="Arial"/>
                <w:sz w:val="16"/>
              </w:rPr>
              <w:t>RCW 7.105.310</w:t>
            </w:r>
          </w:p>
          <w:p w:rsidR="00FD2824" w:rsidRPr="009F6A14" w:rsidRDefault="00FD2824" w:rsidP="001E398E">
            <w:pPr>
              <w:jc w:val="center"/>
              <w:rPr>
                <w:rFonts w:eastAsia="SimSun" w:cs="Arial"/>
                <w:b/>
                <w:sz w:val="19"/>
                <w:szCs w:val="19"/>
              </w:rPr>
            </w:pPr>
          </w:p>
        </w:tc>
        <w:tc>
          <w:tcPr>
            <w:tcW w:w="8640" w:type="dxa"/>
          </w:tcPr>
          <w:p w:rsidR="00FD2824" w:rsidRPr="009F6A14" w:rsidRDefault="00FD2824" w:rsidP="00FD2824">
            <w:pPr>
              <w:numPr>
                <w:ilvl w:val="0"/>
                <w:numId w:val="2"/>
              </w:numPr>
              <w:tabs>
                <w:tab w:val="clear" w:pos="720"/>
                <w:tab w:val="num" w:pos="0"/>
              </w:tabs>
              <w:ind w:left="162" w:hanging="180"/>
              <w:rPr>
                <w:rFonts w:eastAsia="SimSun" w:cs="Arial"/>
                <w:sz w:val="18"/>
                <w:szCs w:val="18"/>
              </w:rPr>
            </w:pPr>
            <w:r w:rsidRPr="009F6A14">
              <w:rPr>
                <w:rFonts w:eastAsia="SimSun" w:cs="Arial"/>
                <w:sz w:val="18"/>
              </w:rPr>
              <w:t>禁止任何形式的接触，包括网络骚扰，并根据个人需求而定</w:t>
            </w:r>
          </w:p>
          <w:p w:rsidR="00FD2824" w:rsidRPr="009F6A14" w:rsidRDefault="00FD2824" w:rsidP="00FD2824">
            <w:pPr>
              <w:numPr>
                <w:ilvl w:val="0"/>
                <w:numId w:val="2"/>
              </w:numPr>
              <w:tabs>
                <w:tab w:val="clear" w:pos="720"/>
                <w:tab w:val="num" w:pos="0"/>
              </w:tabs>
              <w:ind w:left="162" w:hanging="180"/>
              <w:rPr>
                <w:rFonts w:eastAsia="SimSun" w:cs="Arial"/>
                <w:sz w:val="18"/>
                <w:szCs w:val="18"/>
              </w:rPr>
            </w:pPr>
            <w:r w:rsidRPr="009F6A14">
              <w:rPr>
                <w:rFonts w:eastAsia="SimSun" w:cs="Arial"/>
                <w:sz w:val="18"/>
              </w:rPr>
              <w:t>将施虐者赶出共同居所，并禁止其入内</w:t>
            </w:r>
          </w:p>
          <w:p w:rsidR="00FD2824" w:rsidRPr="009F6A14" w:rsidRDefault="00FD2824" w:rsidP="00FD2824">
            <w:pPr>
              <w:numPr>
                <w:ilvl w:val="0"/>
                <w:numId w:val="2"/>
              </w:numPr>
              <w:tabs>
                <w:tab w:val="clear" w:pos="720"/>
                <w:tab w:val="num" w:pos="0"/>
              </w:tabs>
              <w:ind w:left="162" w:hanging="180"/>
              <w:rPr>
                <w:rFonts w:eastAsia="SimSun" w:cs="Arial"/>
                <w:sz w:val="18"/>
                <w:szCs w:val="18"/>
              </w:rPr>
            </w:pPr>
            <w:r w:rsidRPr="009F6A14">
              <w:rPr>
                <w:rFonts w:eastAsia="SimSun" w:cs="Arial"/>
                <w:sz w:val="18"/>
              </w:rPr>
              <w:t>给予临时的孩子监护权并制定探视时间表</w:t>
            </w:r>
          </w:p>
          <w:p w:rsidR="00FD2824" w:rsidRPr="009F6A14" w:rsidRDefault="00FD2824" w:rsidP="00FD2824">
            <w:pPr>
              <w:numPr>
                <w:ilvl w:val="0"/>
                <w:numId w:val="2"/>
              </w:numPr>
              <w:tabs>
                <w:tab w:val="clear" w:pos="720"/>
                <w:tab w:val="num" w:pos="0"/>
              </w:tabs>
              <w:ind w:left="162" w:hanging="180"/>
              <w:rPr>
                <w:rFonts w:eastAsia="SimSun" w:cs="Arial"/>
                <w:sz w:val="18"/>
                <w:szCs w:val="18"/>
              </w:rPr>
            </w:pPr>
            <w:r w:rsidRPr="009F6A14">
              <w:rPr>
                <w:rFonts w:eastAsia="SimSun" w:cs="Arial"/>
                <w:sz w:val="18"/>
              </w:rPr>
              <w:t>授予基本财产（例如：车辆、药品、宠物）</w:t>
            </w:r>
          </w:p>
          <w:p w:rsidR="00FD2824" w:rsidRPr="009F6A14" w:rsidRDefault="00FD2824" w:rsidP="00FD2824">
            <w:pPr>
              <w:numPr>
                <w:ilvl w:val="0"/>
                <w:numId w:val="2"/>
              </w:numPr>
              <w:tabs>
                <w:tab w:val="clear" w:pos="720"/>
                <w:tab w:val="num" w:pos="0"/>
              </w:tabs>
              <w:ind w:left="162" w:hanging="180"/>
              <w:rPr>
                <w:rFonts w:eastAsia="SimSun" w:cs="Arial"/>
                <w:sz w:val="18"/>
                <w:szCs w:val="18"/>
              </w:rPr>
            </w:pPr>
            <w:r w:rsidRPr="009F6A14">
              <w:rPr>
                <w:rFonts w:eastAsia="SimSun" w:cs="Arial"/>
                <w:sz w:val="18"/>
              </w:rPr>
              <w:t>要求施虐者接受治疗或咨询服务</w:t>
            </w:r>
          </w:p>
          <w:p w:rsidR="00FD2824" w:rsidRPr="009F6A14" w:rsidRDefault="00FD2824" w:rsidP="00FD2824">
            <w:pPr>
              <w:numPr>
                <w:ilvl w:val="0"/>
                <w:numId w:val="2"/>
              </w:numPr>
              <w:tabs>
                <w:tab w:val="clear" w:pos="720"/>
                <w:tab w:val="num" w:pos="0"/>
              </w:tabs>
              <w:ind w:left="162" w:hanging="180"/>
              <w:rPr>
                <w:rFonts w:eastAsia="SimSun" w:cs="Arial"/>
                <w:sz w:val="18"/>
                <w:szCs w:val="18"/>
              </w:rPr>
            </w:pPr>
            <w:r w:rsidRPr="009F6A14">
              <w:rPr>
                <w:rFonts w:eastAsia="SimSun" w:cs="Arial"/>
                <w:sz w:val="18"/>
              </w:rPr>
              <w:t>命令其交出犯罪工具，并禁止持有枪支、危险武器和任何隐蔽持枪许可证</w:t>
            </w:r>
          </w:p>
        </w:tc>
      </w:tr>
      <w:tr w:rsidR="00FD2824" w:rsidRPr="009F6A14" w:rsidTr="00845FBB">
        <w:trPr>
          <w:trHeight w:val="1736"/>
        </w:trPr>
        <w:tc>
          <w:tcPr>
            <w:tcW w:w="2234" w:type="dxa"/>
          </w:tcPr>
          <w:p w:rsidR="00FD2824" w:rsidRPr="009F6A14" w:rsidRDefault="00FD2824" w:rsidP="001E398E">
            <w:pPr>
              <w:jc w:val="center"/>
              <w:rPr>
                <w:rFonts w:eastAsia="SimSun" w:cs="Arial"/>
                <w:b/>
                <w:sz w:val="19"/>
                <w:szCs w:val="19"/>
              </w:rPr>
            </w:pPr>
          </w:p>
          <w:p w:rsidR="00FD2824" w:rsidRPr="009F6A14" w:rsidRDefault="00FD2824" w:rsidP="001E398E">
            <w:pPr>
              <w:jc w:val="center"/>
              <w:rPr>
                <w:rFonts w:eastAsia="SimSun" w:cs="Arial"/>
                <w:b/>
                <w:sz w:val="19"/>
                <w:szCs w:val="19"/>
              </w:rPr>
            </w:pPr>
            <w:r w:rsidRPr="009F6A14">
              <w:rPr>
                <w:rFonts w:eastAsia="SimSun" w:cs="Arial"/>
                <w:b/>
                <w:sz w:val="19"/>
              </w:rPr>
              <w:t>如何获得家庭暴力保护令？</w:t>
            </w:r>
          </w:p>
          <w:p w:rsidR="00FD2824" w:rsidRPr="009F6A14" w:rsidRDefault="00FD2824" w:rsidP="001E398E">
            <w:pPr>
              <w:jc w:val="center"/>
              <w:rPr>
                <w:rFonts w:eastAsia="SimSun" w:cs="Arial"/>
                <w:b/>
                <w:sz w:val="19"/>
                <w:szCs w:val="19"/>
              </w:rPr>
            </w:pPr>
          </w:p>
          <w:p w:rsidR="00FD2824" w:rsidRPr="009F6A14" w:rsidRDefault="00FD2824" w:rsidP="001E398E">
            <w:pPr>
              <w:jc w:val="center"/>
              <w:rPr>
                <w:rFonts w:eastAsia="SimSun" w:cs="Arial"/>
                <w:b/>
                <w:sz w:val="19"/>
                <w:szCs w:val="19"/>
              </w:rPr>
            </w:pPr>
          </w:p>
          <w:p w:rsidR="00FD2824" w:rsidRPr="009F6A14" w:rsidRDefault="00FD2824" w:rsidP="001E398E">
            <w:pPr>
              <w:jc w:val="center"/>
              <w:rPr>
                <w:rFonts w:eastAsia="SimSun" w:cs="Arial"/>
                <w:sz w:val="16"/>
                <w:szCs w:val="19"/>
              </w:rPr>
            </w:pPr>
            <w:r w:rsidRPr="009F6A14">
              <w:rPr>
                <w:rFonts w:eastAsia="SimSun" w:cs="Arial"/>
                <w:sz w:val="16"/>
              </w:rPr>
              <w:t>RCW 7.105.100; .200; .205</w:t>
            </w:r>
          </w:p>
          <w:p w:rsidR="00FD2824" w:rsidRPr="009F6A14" w:rsidRDefault="00FD2824" w:rsidP="001E398E">
            <w:pPr>
              <w:jc w:val="center"/>
              <w:rPr>
                <w:rFonts w:eastAsia="SimSun" w:cs="Arial"/>
                <w:b/>
                <w:sz w:val="19"/>
                <w:szCs w:val="19"/>
              </w:rPr>
            </w:pPr>
          </w:p>
          <w:p w:rsidR="00FD2824" w:rsidRPr="009F6A14" w:rsidRDefault="00FD2824" w:rsidP="001E398E">
            <w:pPr>
              <w:jc w:val="center"/>
              <w:rPr>
                <w:rFonts w:eastAsia="SimSun" w:cs="Arial"/>
                <w:b/>
                <w:sz w:val="19"/>
                <w:szCs w:val="19"/>
              </w:rPr>
            </w:pPr>
          </w:p>
        </w:tc>
        <w:tc>
          <w:tcPr>
            <w:tcW w:w="8640" w:type="dxa"/>
          </w:tcPr>
          <w:p w:rsidR="00FD2824" w:rsidRPr="009F6A14" w:rsidRDefault="00FD2824" w:rsidP="001E398E">
            <w:pPr>
              <w:rPr>
                <w:rFonts w:eastAsia="SimSun" w:cs="Arial"/>
                <w:b/>
                <w:sz w:val="18"/>
                <w:szCs w:val="18"/>
              </w:rPr>
            </w:pPr>
            <w:r w:rsidRPr="009F6A14">
              <w:rPr>
                <w:rFonts w:eastAsia="SimSun" w:cs="Arial"/>
                <w:sz w:val="18"/>
              </w:rPr>
              <w:t>必须在申请书中描述亲密伴侣或家庭或住户成员对被保护人实施的家庭暴力行为。法院有权拒绝给予或批准有效期长达</w:t>
            </w:r>
            <w:r w:rsidRPr="009F6A14">
              <w:rPr>
                <w:rFonts w:eastAsia="SimSun" w:cs="Arial"/>
                <w:sz w:val="18"/>
              </w:rPr>
              <w:t xml:space="preserve"> 14 </w:t>
            </w:r>
            <w:r w:rsidRPr="009F6A14">
              <w:rPr>
                <w:rFonts w:eastAsia="SimSun" w:cs="Arial"/>
                <w:sz w:val="18"/>
              </w:rPr>
              <w:t>天的临时保护令。倘若法院拒绝给予临时保护令，申请人可以在</w:t>
            </w:r>
            <w:r w:rsidRPr="009F6A14">
              <w:rPr>
                <w:rFonts w:eastAsia="SimSun" w:cs="Arial"/>
                <w:sz w:val="18"/>
              </w:rPr>
              <w:t xml:space="preserve"> 14 </w:t>
            </w:r>
            <w:r w:rsidRPr="009F6A14">
              <w:rPr>
                <w:rFonts w:eastAsia="SimSun" w:cs="Arial"/>
                <w:sz w:val="18"/>
              </w:rPr>
              <w:t>天内提交修改后的申请书。申请人可要求法院书记员让执法部门对被申请人执法，或通过其他合法途径对其执法。如果该保护令要求施虐者交出犯罪工具、腾出共同居所、移交儿童监护权，执法部门必须依照保护令的要求为被申请人提供服务。如果在庭审召开前的</w:t>
            </w:r>
            <w:r w:rsidRPr="009F6A14">
              <w:rPr>
                <w:rFonts w:eastAsia="SimSun" w:cs="Arial"/>
                <w:sz w:val="18"/>
              </w:rPr>
              <w:t xml:space="preserve"> 3 </w:t>
            </w:r>
            <w:r w:rsidRPr="009F6A14">
              <w:rPr>
                <w:rFonts w:eastAsia="SimSun" w:cs="Arial"/>
                <w:sz w:val="18"/>
              </w:rPr>
              <w:t>天提出要求，双方当事人可亲自到法庭参加终审，也可通过电话或网络形式参加终审。在终审阶段，双方当事人均可发言和举证。法院有权拒绝或同意发布这项保护令。</w:t>
            </w:r>
          </w:p>
        </w:tc>
      </w:tr>
      <w:tr w:rsidR="00FD2824" w:rsidRPr="009F6A14" w:rsidTr="00C340B5">
        <w:trPr>
          <w:trHeight w:val="188"/>
        </w:trPr>
        <w:tc>
          <w:tcPr>
            <w:tcW w:w="2234" w:type="dxa"/>
            <w:vAlign w:val="center"/>
          </w:tcPr>
          <w:p w:rsidR="00FD2824" w:rsidRPr="009F6A14" w:rsidRDefault="00FD2824" w:rsidP="001E398E">
            <w:pPr>
              <w:ind w:right="-144"/>
              <w:rPr>
                <w:rFonts w:eastAsia="SimSun" w:cs="Arial"/>
                <w:b/>
                <w:sz w:val="19"/>
                <w:szCs w:val="19"/>
              </w:rPr>
            </w:pPr>
            <w:r w:rsidRPr="009F6A14">
              <w:rPr>
                <w:rFonts w:eastAsia="SimSun" w:cs="Arial"/>
                <w:b/>
                <w:sz w:val="19"/>
              </w:rPr>
              <w:t>是否产生费用？</w:t>
            </w:r>
          </w:p>
        </w:tc>
        <w:tc>
          <w:tcPr>
            <w:tcW w:w="8640" w:type="dxa"/>
            <w:vAlign w:val="center"/>
          </w:tcPr>
          <w:p w:rsidR="00FD2824" w:rsidRPr="009F6A14" w:rsidRDefault="00FD2824" w:rsidP="001E398E">
            <w:pPr>
              <w:rPr>
                <w:rFonts w:eastAsia="SimSun" w:cs="Arial"/>
                <w:sz w:val="18"/>
                <w:szCs w:val="18"/>
              </w:rPr>
            </w:pPr>
            <w:r w:rsidRPr="009F6A14">
              <w:rPr>
                <w:rFonts w:eastAsia="SimSun" w:cs="Arial"/>
                <w:sz w:val="18"/>
              </w:rPr>
              <w:t>没有费用。</w:t>
            </w:r>
          </w:p>
        </w:tc>
      </w:tr>
      <w:tr w:rsidR="00FD2824" w:rsidRPr="009F6A14" w:rsidTr="00845FBB">
        <w:trPr>
          <w:trHeight w:val="872"/>
        </w:trPr>
        <w:tc>
          <w:tcPr>
            <w:tcW w:w="2234" w:type="dxa"/>
          </w:tcPr>
          <w:p w:rsidR="00FD2824" w:rsidRPr="009F6A14" w:rsidRDefault="00FD2824" w:rsidP="001E398E">
            <w:pPr>
              <w:jc w:val="center"/>
              <w:rPr>
                <w:rFonts w:eastAsia="SimSun" w:cs="Arial"/>
                <w:b/>
                <w:sz w:val="19"/>
                <w:szCs w:val="19"/>
              </w:rPr>
            </w:pPr>
          </w:p>
          <w:p w:rsidR="00FD2824" w:rsidRPr="009F6A14" w:rsidRDefault="00FD2824" w:rsidP="001E398E">
            <w:pPr>
              <w:jc w:val="center"/>
              <w:rPr>
                <w:rFonts w:eastAsia="SimSun" w:cs="Arial"/>
                <w:b/>
                <w:sz w:val="19"/>
                <w:szCs w:val="19"/>
              </w:rPr>
            </w:pPr>
            <w:r w:rsidRPr="009F6A14">
              <w:rPr>
                <w:rFonts w:eastAsia="SimSun" w:cs="Arial"/>
                <w:b/>
                <w:sz w:val="19"/>
              </w:rPr>
              <w:t>如何延长家庭暴力保护令的有效期？</w:t>
            </w:r>
          </w:p>
          <w:p w:rsidR="00FD2824" w:rsidRPr="009F6A14" w:rsidRDefault="00FD2824" w:rsidP="001E398E">
            <w:pPr>
              <w:jc w:val="center"/>
              <w:rPr>
                <w:rFonts w:eastAsia="SimSun" w:cs="Arial"/>
                <w:b/>
                <w:sz w:val="19"/>
                <w:szCs w:val="19"/>
              </w:rPr>
            </w:pPr>
          </w:p>
          <w:p w:rsidR="00FD2824" w:rsidRPr="009F6A14" w:rsidRDefault="00FD2824" w:rsidP="001E398E">
            <w:pPr>
              <w:jc w:val="center"/>
              <w:rPr>
                <w:rFonts w:eastAsia="SimSun" w:cs="Arial"/>
                <w:sz w:val="16"/>
                <w:szCs w:val="19"/>
              </w:rPr>
            </w:pPr>
            <w:r w:rsidRPr="009F6A14">
              <w:rPr>
                <w:rFonts w:eastAsia="SimSun" w:cs="Arial"/>
                <w:sz w:val="16"/>
              </w:rPr>
              <w:t>RCW 7.105.405</w:t>
            </w:r>
          </w:p>
        </w:tc>
        <w:tc>
          <w:tcPr>
            <w:tcW w:w="8640" w:type="dxa"/>
          </w:tcPr>
          <w:p w:rsidR="00FD2824" w:rsidRPr="009F6A14" w:rsidRDefault="00FD2824" w:rsidP="001E398E">
            <w:pPr>
              <w:rPr>
                <w:rFonts w:eastAsia="SimSun" w:cs="Arial"/>
                <w:sz w:val="18"/>
                <w:szCs w:val="18"/>
              </w:rPr>
            </w:pPr>
            <w:r w:rsidRPr="009F6A14">
              <w:rPr>
                <w:rFonts w:eastAsia="SimSun" w:cs="Arial"/>
                <w:sz w:val="18"/>
              </w:rPr>
              <w:t>如果终审裁定的有效期不是永久的，则可以多次延期。申请人必须在这项保护令期满前的</w:t>
            </w:r>
            <w:r w:rsidRPr="009F6A14">
              <w:rPr>
                <w:rFonts w:eastAsia="SimSun" w:cs="Arial"/>
                <w:sz w:val="18"/>
              </w:rPr>
              <w:t xml:space="preserve"> 90 </w:t>
            </w:r>
            <w:r w:rsidRPr="009F6A14">
              <w:rPr>
                <w:rFonts w:eastAsia="SimSun" w:cs="Arial"/>
                <w:sz w:val="18"/>
              </w:rPr>
              <w:t>天内提出延期动议。对于被申请人提出的诉求，法院必须予以受理。除非被申请人证明情况发生了重大变化，并且其不会再施予家庭暴力行为，否则这项保护令的有效期将会延长。</w:t>
            </w:r>
          </w:p>
        </w:tc>
      </w:tr>
      <w:tr w:rsidR="00FD2824" w:rsidRPr="009F6A14" w:rsidTr="00845FBB">
        <w:trPr>
          <w:trHeight w:val="369"/>
        </w:trPr>
        <w:tc>
          <w:tcPr>
            <w:tcW w:w="2234" w:type="dxa"/>
          </w:tcPr>
          <w:p w:rsidR="00FD2824" w:rsidRPr="009F6A14" w:rsidRDefault="00FD2824" w:rsidP="001E398E">
            <w:pPr>
              <w:jc w:val="center"/>
              <w:rPr>
                <w:rFonts w:eastAsia="SimSun" w:cs="Arial"/>
                <w:b/>
                <w:sz w:val="19"/>
                <w:szCs w:val="19"/>
              </w:rPr>
            </w:pPr>
          </w:p>
          <w:p w:rsidR="00FD2824" w:rsidRPr="009F6A14" w:rsidRDefault="00FD2824" w:rsidP="001E398E">
            <w:pPr>
              <w:jc w:val="center"/>
              <w:rPr>
                <w:rFonts w:eastAsia="SimSun" w:cs="Arial"/>
                <w:b/>
                <w:sz w:val="19"/>
                <w:szCs w:val="19"/>
              </w:rPr>
            </w:pPr>
            <w:r w:rsidRPr="009F6A14">
              <w:rPr>
                <w:rFonts w:eastAsia="SimSun" w:cs="Arial"/>
                <w:b/>
                <w:sz w:val="19"/>
              </w:rPr>
              <w:t>如何更改或终止家庭暴力保护令？</w:t>
            </w:r>
          </w:p>
          <w:p w:rsidR="00FD2824" w:rsidRPr="009F6A14" w:rsidRDefault="00FD2824" w:rsidP="001E398E">
            <w:pPr>
              <w:jc w:val="center"/>
              <w:rPr>
                <w:rFonts w:eastAsia="SimSun" w:cs="Arial"/>
                <w:b/>
                <w:sz w:val="19"/>
                <w:szCs w:val="19"/>
              </w:rPr>
            </w:pPr>
          </w:p>
          <w:p w:rsidR="00FD2824" w:rsidRPr="009F6A14" w:rsidRDefault="00FD2824" w:rsidP="001E398E">
            <w:pPr>
              <w:jc w:val="center"/>
              <w:rPr>
                <w:rFonts w:eastAsia="SimSun" w:cs="Arial"/>
                <w:sz w:val="16"/>
                <w:szCs w:val="19"/>
              </w:rPr>
            </w:pPr>
            <w:r w:rsidRPr="009F6A14">
              <w:rPr>
                <w:rFonts w:eastAsia="SimSun" w:cs="Arial"/>
                <w:sz w:val="16"/>
              </w:rPr>
              <w:t>RCW 7.105.500</w:t>
            </w:r>
          </w:p>
        </w:tc>
        <w:tc>
          <w:tcPr>
            <w:tcW w:w="8640" w:type="dxa"/>
          </w:tcPr>
          <w:p w:rsidR="00FD2824" w:rsidRPr="009F6A14" w:rsidRDefault="00FD2824" w:rsidP="001E398E">
            <w:pPr>
              <w:rPr>
                <w:rFonts w:eastAsia="SimSun" w:cs="Arial"/>
                <w:sz w:val="18"/>
                <w:szCs w:val="18"/>
              </w:rPr>
            </w:pPr>
            <w:r w:rsidRPr="009F6A14">
              <w:rPr>
                <w:rFonts w:eastAsia="SimSun" w:cs="Arial"/>
                <w:sz w:val="18"/>
              </w:rPr>
              <w:t>申请人可随时提出终止或修改（变更）这项保护令的动议。</w:t>
            </w:r>
          </w:p>
          <w:p w:rsidR="00FD2824" w:rsidRPr="009F6A14" w:rsidRDefault="00FD2824" w:rsidP="001E398E">
            <w:pPr>
              <w:rPr>
                <w:rFonts w:eastAsia="SimSun" w:cs="Arial"/>
                <w:sz w:val="19"/>
                <w:szCs w:val="19"/>
              </w:rPr>
            </w:pPr>
            <w:r w:rsidRPr="009F6A14">
              <w:rPr>
                <w:rFonts w:eastAsia="SimSun" w:cs="Arial"/>
                <w:sz w:val="18"/>
              </w:rPr>
              <w:t>被申请人在保护令发出后的任何</w:t>
            </w:r>
            <w:r w:rsidRPr="009F6A14">
              <w:rPr>
                <w:rFonts w:eastAsia="SimSun" w:cs="Arial"/>
                <w:sz w:val="18"/>
              </w:rPr>
              <w:t xml:space="preserve"> 12 </w:t>
            </w:r>
            <w:r w:rsidRPr="009F6A14">
              <w:rPr>
                <w:rFonts w:eastAsia="SimSun" w:cs="Arial"/>
                <w:sz w:val="18"/>
              </w:rPr>
              <w:t>个月内可最多提出一次对终审裁定进行终止或修改（变更）的动议。只有在法院根据动议和诉讼状，认为有理由修改或终止保护令的情况下，才会举行庭审。</w:t>
            </w:r>
          </w:p>
        </w:tc>
      </w:tr>
      <w:tr w:rsidR="00FD2824" w:rsidRPr="009F6A14" w:rsidTr="00C340B5">
        <w:trPr>
          <w:trHeight w:val="935"/>
        </w:trPr>
        <w:tc>
          <w:tcPr>
            <w:tcW w:w="2234" w:type="dxa"/>
          </w:tcPr>
          <w:p w:rsidR="00FD2824" w:rsidRPr="009F6A14" w:rsidRDefault="00FD2824" w:rsidP="001E398E">
            <w:pPr>
              <w:ind w:left="-72" w:right="-72"/>
              <w:jc w:val="center"/>
              <w:rPr>
                <w:rFonts w:eastAsia="SimSun" w:cs="Arial"/>
                <w:b/>
                <w:sz w:val="19"/>
                <w:szCs w:val="19"/>
              </w:rPr>
            </w:pPr>
            <w:r w:rsidRPr="009F6A14">
              <w:rPr>
                <w:rFonts w:eastAsia="SimSun" w:cs="Arial"/>
                <w:b/>
                <w:sz w:val="19"/>
              </w:rPr>
              <w:t>如果违反了庭暴力保护令会怎样</w:t>
            </w:r>
            <w:r w:rsidRPr="009F6A14">
              <w:rPr>
                <w:rFonts w:eastAsia="SimSun" w:cs="Arial"/>
                <w:b/>
                <w:sz w:val="19"/>
              </w:rPr>
              <w:t>?</w:t>
            </w:r>
          </w:p>
          <w:p w:rsidR="00FD2824" w:rsidRPr="009F6A14" w:rsidRDefault="00FD2824" w:rsidP="001E398E">
            <w:pPr>
              <w:ind w:left="-72" w:right="-72"/>
              <w:jc w:val="center"/>
              <w:rPr>
                <w:rFonts w:eastAsia="SimSun" w:cs="Arial"/>
                <w:b/>
                <w:sz w:val="19"/>
                <w:szCs w:val="19"/>
              </w:rPr>
            </w:pPr>
          </w:p>
          <w:p w:rsidR="00FD2824" w:rsidRPr="009F6A14" w:rsidRDefault="00FD2824" w:rsidP="001E398E">
            <w:pPr>
              <w:jc w:val="center"/>
              <w:rPr>
                <w:rFonts w:eastAsia="SimSun" w:cs="Arial"/>
                <w:sz w:val="16"/>
                <w:szCs w:val="19"/>
              </w:rPr>
            </w:pPr>
            <w:r w:rsidRPr="009F6A14">
              <w:rPr>
                <w:rFonts w:eastAsia="SimSun" w:cs="Arial"/>
                <w:sz w:val="16"/>
              </w:rPr>
              <w:t>RCW 7.105.450</w:t>
            </w:r>
          </w:p>
        </w:tc>
        <w:tc>
          <w:tcPr>
            <w:tcW w:w="8640" w:type="dxa"/>
          </w:tcPr>
          <w:p w:rsidR="00FD2824" w:rsidRPr="009F6A14" w:rsidRDefault="00FD2824" w:rsidP="001E398E">
            <w:pPr>
              <w:rPr>
                <w:rFonts w:eastAsia="SimSun" w:cs="Arial"/>
                <w:sz w:val="18"/>
                <w:szCs w:val="18"/>
              </w:rPr>
            </w:pPr>
            <w:r w:rsidRPr="009F6A14">
              <w:rPr>
                <w:rFonts w:eastAsia="SimSun" w:cs="Arial"/>
                <w:sz w:val="18"/>
              </w:rPr>
              <w:t>一旦违反了某些规定，将会被强行逮捕。可能受到刑事指控或被控藐视法庭。</w:t>
            </w:r>
          </w:p>
          <w:p w:rsidR="00FD2824" w:rsidRPr="009F6A14" w:rsidRDefault="00FD2824" w:rsidP="001E398E">
            <w:pPr>
              <w:rPr>
                <w:rFonts w:eastAsia="SimSun" w:cs="Arial"/>
                <w:sz w:val="18"/>
                <w:szCs w:val="18"/>
              </w:rPr>
            </w:pPr>
          </w:p>
          <w:p w:rsidR="00FD2824" w:rsidRPr="009F6A14" w:rsidRDefault="00FD2824" w:rsidP="001E398E">
            <w:pPr>
              <w:rPr>
                <w:rFonts w:eastAsia="SimSun" w:cs="Arial"/>
                <w:sz w:val="18"/>
                <w:szCs w:val="18"/>
              </w:rPr>
            </w:pPr>
            <w:r w:rsidRPr="009F6A14">
              <w:rPr>
                <w:rFonts w:eastAsia="SimSun" w:cs="Arial"/>
                <w:sz w:val="18"/>
              </w:rPr>
              <w:t>如果有人在《武器移交和禁止令》生效期间获取或持有枪支，可能会被逮捕，并受到刑事处罚或民事处罚。</w:t>
            </w:r>
          </w:p>
        </w:tc>
      </w:tr>
    </w:tbl>
    <w:p w:rsidR="004A37D5" w:rsidRPr="009F6A14" w:rsidRDefault="004A37D5">
      <w:pPr>
        <w:rPr>
          <w:rFonts w:eastAsia="SimSun" w:cs="Arial"/>
        </w:rPr>
      </w:pPr>
    </w:p>
    <w:p w:rsidR="00EF1E49" w:rsidRPr="009F6A14" w:rsidRDefault="00EF1E49">
      <w:pPr>
        <w:rPr>
          <w:rFonts w:eastAsia="SimSun" w:cs="Arial"/>
        </w:rPr>
      </w:pPr>
    </w:p>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7945C2" w:rsidRPr="009F6A14" w:rsidTr="00C340B5">
        <w:trPr>
          <w:trHeight w:val="530"/>
        </w:trPr>
        <w:tc>
          <w:tcPr>
            <w:tcW w:w="2227" w:type="dxa"/>
            <w:tcBorders>
              <w:bottom w:val="double" w:sz="4" w:space="0" w:color="auto"/>
            </w:tcBorders>
            <w:vAlign w:val="center"/>
          </w:tcPr>
          <w:p w:rsidR="007945C2" w:rsidRPr="009F6A14" w:rsidRDefault="007945C2" w:rsidP="001E398E">
            <w:pPr>
              <w:jc w:val="center"/>
              <w:rPr>
                <w:rFonts w:eastAsia="SimSun" w:cs="Arial"/>
                <w:b/>
                <w:bCs/>
                <w:sz w:val="32"/>
                <w:szCs w:val="32"/>
              </w:rPr>
            </w:pPr>
            <w:r w:rsidRPr="009F6A14">
              <w:rPr>
                <w:rFonts w:eastAsia="SimSun" w:cs="Arial"/>
                <w:b/>
                <w:sz w:val="32"/>
              </w:rPr>
              <w:t>SAPO</w:t>
            </w:r>
          </w:p>
        </w:tc>
        <w:tc>
          <w:tcPr>
            <w:tcW w:w="8640" w:type="dxa"/>
            <w:tcBorders>
              <w:bottom w:val="double" w:sz="4" w:space="0" w:color="auto"/>
            </w:tcBorders>
            <w:vAlign w:val="center"/>
          </w:tcPr>
          <w:p w:rsidR="007945C2" w:rsidRPr="009F6A14" w:rsidRDefault="007945C2" w:rsidP="001E398E">
            <w:pPr>
              <w:jc w:val="center"/>
              <w:rPr>
                <w:rFonts w:eastAsia="SimSun" w:cs="Arial"/>
                <w:sz w:val="24"/>
                <w:szCs w:val="32"/>
              </w:rPr>
            </w:pPr>
            <w:r w:rsidRPr="009F6A14">
              <w:rPr>
                <w:rFonts w:eastAsia="SimSun" w:cs="Arial"/>
                <w:b/>
                <w:sz w:val="24"/>
              </w:rPr>
              <w:t>性侵犯保护令</w:t>
            </w:r>
          </w:p>
        </w:tc>
      </w:tr>
      <w:tr w:rsidR="007945C2" w:rsidRPr="009F6A14" w:rsidTr="00C340B5">
        <w:trPr>
          <w:trHeight w:val="1473"/>
        </w:trPr>
        <w:tc>
          <w:tcPr>
            <w:tcW w:w="2227" w:type="dxa"/>
            <w:tcBorders>
              <w:top w:val="double" w:sz="4" w:space="0" w:color="auto"/>
              <w:bottom w:val="single" w:sz="4" w:space="0" w:color="auto"/>
            </w:tcBorders>
          </w:tcPr>
          <w:p w:rsidR="007945C2" w:rsidRPr="009F6A14" w:rsidRDefault="007945C2" w:rsidP="001E398E">
            <w:pPr>
              <w:jc w:val="center"/>
              <w:rPr>
                <w:rFonts w:eastAsia="SimSun" w:cs="Arial"/>
                <w:b/>
                <w:sz w:val="19"/>
                <w:szCs w:val="19"/>
              </w:rPr>
            </w:pPr>
          </w:p>
          <w:p w:rsidR="007945C2" w:rsidRPr="009F6A14" w:rsidRDefault="007945C2" w:rsidP="001E398E">
            <w:pPr>
              <w:jc w:val="center"/>
              <w:rPr>
                <w:rFonts w:eastAsia="SimSun" w:cs="Arial"/>
                <w:b/>
                <w:sz w:val="19"/>
                <w:szCs w:val="19"/>
              </w:rPr>
            </w:pPr>
            <w:r w:rsidRPr="009F6A14">
              <w:rPr>
                <w:rFonts w:eastAsia="SimSun" w:cs="Arial"/>
                <w:b/>
                <w:sz w:val="19"/>
              </w:rPr>
              <w:t>哪些人可申请性侵犯保护令（</w:t>
            </w:r>
            <w:r w:rsidRPr="009F6A14">
              <w:rPr>
                <w:rFonts w:eastAsia="SimSun" w:cs="Arial"/>
                <w:b/>
                <w:sz w:val="19"/>
              </w:rPr>
              <w:t>SAPO</w:t>
            </w:r>
            <w:r w:rsidRPr="009F6A14">
              <w:rPr>
                <w:rFonts w:eastAsia="SimSun" w:cs="Arial"/>
                <w:b/>
                <w:sz w:val="19"/>
              </w:rPr>
              <w:t>）？</w:t>
            </w:r>
          </w:p>
          <w:p w:rsidR="007945C2" w:rsidRPr="009F6A14" w:rsidRDefault="007945C2" w:rsidP="001E398E">
            <w:pPr>
              <w:jc w:val="center"/>
              <w:rPr>
                <w:rFonts w:eastAsia="SimSun" w:cs="Arial"/>
                <w:b/>
                <w:sz w:val="19"/>
                <w:szCs w:val="19"/>
              </w:rPr>
            </w:pPr>
          </w:p>
          <w:p w:rsidR="007945C2" w:rsidRPr="009F6A14" w:rsidRDefault="007945C2" w:rsidP="001E398E">
            <w:pPr>
              <w:jc w:val="center"/>
              <w:rPr>
                <w:rFonts w:eastAsia="SimSun" w:cs="Arial"/>
                <w:b/>
                <w:sz w:val="19"/>
                <w:szCs w:val="19"/>
              </w:rPr>
            </w:pPr>
          </w:p>
          <w:p w:rsidR="007945C2" w:rsidRPr="009F6A14" w:rsidRDefault="007945C2" w:rsidP="001E398E">
            <w:pPr>
              <w:jc w:val="center"/>
              <w:rPr>
                <w:rFonts w:eastAsia="SimSun" w:cs="Arial"/>
                <w:b/>
                <w:sz w:val="19"/>
                <w:szCs w:val="19"/>
              </w:rPr>
            </w:pPr>
            <w:r w:rsidRPr="009F6A14">
              <w:rPr>
                <w:rFonts w:eastAsia="SimSun" w:cs="Arial"/>
                <w:sz w:val="16"/>
              </w:rPr>
              <w:t>RCW 7.105.100</w:t>
            </w:r>
          </w:p>
          <w:p w:rsidR="007945C2" w:rsidRPr="009F6A14" w:rsidRDefault="007945C2" w:rsidP="001E398E">
            <w:pPr>
              <w:jc w:val="center"/>
              <w:rPr>
                <w:rFonts w:eastAsia="SimSun" w:cs="Arial"/>
                <w:b/>
                <w:sz w:val="19"/>
                <w:szCs w:val="19"/>
              </w:rPr>
            </w:pPr>
          </w:p>
        </w:tc>
        <w:tc>
          <w:tcPr>
            <w:tcW w:w="8640" w:type="dxa"/>
            <w:tcBorders>
              <w:top w:val="double" w:sz="4" w:space="0" w:color="auto"/>
            </w:tcBorders>
          </w:tcPr>
          <w:p w:rsidR="007945C2" w:rsidRPr="009F6A14" w:rsidRDefault="007945C2" w:rsidP="007945C2">
            <w:pPr>
              <w:numPr>
                <w:ilvl w:val="0"/>
                <w:numId w:val="4"/>
              </w:numPr>
              <w:ind w:left="158" w:hanging="158"/>
              <w:rPr>
                <w:rFonts w:eastAsia="SimSun" w:cs="Arial"/>
                <w:sz w:val="18"/>
                <w:szCs w:val="18"/>
              </w:rPr>
            </w:pPr>
            <w:r w:rsidRPr="009F6A14">
              <w:rPr>
                <w:rFonts w:eastAsia="SimSun" w:cs="Arial"/>
                <w:sz w:val="18"/>
              </w:rPr>
              <w:t>年满</w:t>
            </w:r>
            <w:r w:rsidRPr="009F6A14">
              <w:rPr>
                <w:rFonts w:eastAsia="SimSun" w:cs="Arial"/>
                <w:sz w:val="18"/>
              </w:rPr>
              <w:t xml:space="preserve"> 15 </w:t>
            </w:r>
            <w:r w:rsidRPr="009F6A14">
              <w:rPr>
                <w:rFonts w:eastAsia="SimSun" w:cs="Arial"/>
                <w:sz w:val="18"/>
              </w:rPr>
              <w:t>周岁的人可为他们自己申请性侵犯保护令。如果是未成年人，由他们的父母、监护人或委托监护人代为申请。</w:t>
            </w:r>
            <w:r w:rsidRPr="009F6A14">
              <w:rPr>
                <w:rFonts w:eastAsia="SimSun" w:cs="Arial"/>
                <w:sz w:val="18"/>
              </w:rPr>
              <w:t xml:space="preserve"> </w:t>
            </w:r>
          </w:p>
          <w:p w:rsidR="007945C2" w:rsidRPr="009F6A14" w:rsidRDefault="007945C2" w:rsidP="007945C2">
            <w:pPr>
              <w:numPr>
                <w:ilvl w:val="0"/>
                <w:numId w:val="4"/>
              </w:numPr>
              <w:ind w:left="158" w:hanging="158"/>
              <w:rPr>
                <w:rFonts w:eastAsia="SimSun" w:cs="Arial"/>
                <w:sz w:val="18"/>
                <w:szCs w:val="18"/>
              </w:rPr>
            </w:pPr>
            <w:r w:rsidRPr="009F6A14">
              <w:rPr>
                <w:rFonts w:eastAsia="SimSun" w:cs="Arial"/>
                <w:sz w:val="18"/>
              </w:rPr>
              <w:t>如果是</w:t>
            </w:r>
            <w:r w:rsidRPr="009F6A14">
              <w:rPr>
                <w:rFonts w:eastAsia="SimSun" w:cs="Arial"/>
                <w:sz w:val="18"/>
              </w:rPr>
              <w:t xml:space="preserve"> 15 </w:t>
            </w:r>
            <w:r w:rsidRPr="009F6A14">
              <w:rPr>
                <w:rFonts w:eastAsia="SimSun" w:cs="Arial"/>
                <w:sz w:val="18"/>
              </w:rPr>
              <w:t>至</w:t>
            </w:r>
            <w:r w:rsidRPr="009F6A14">
              <w:rPr>
                <w:rFonts w:eastAsia="SimSun" w:cs="Arial"/>
                <w:sz w:val="18"/>
              </w:rPr>
              <w:t xml:space="preserve"> 17 </w:t>
            </w:r>
            <w:r w:rsidRPr="009F6A14">
              <w:rPr>
                <w:rFonts w:eastAsia="SimSun" w:cs="Arial"/>
                <w:sz w:val="18"/>
              </w:rPr>
              <w:t>岁的成年人，可为他们自己申请，或者代表其未成年的家庭或住户成员申请这一保护令（如果该未成年人选择由其代为申请）</w:t>
            </w:r>
          </w:p>
          <w:p w:rsidR="007945C2" w:rsidRPr="009F6A14" w:rsidRDefault="007945C2" w:rsidP="007945C2">
            <w:pPr>
              <w:numPr>
                <w:ilvl w:val="0"/>
                <w:numId w:val="4"/>
              </w:numPr>
              <w:ind w:left="162" w:hanging="162"/>
              <w:rPr>
                <w:rFonts w:eastAsia="SimSun" w:cs="Arial"/>
                <w:sz w:val="19"/>
                <w:szCs w:val="19"/>
              </w:rPr>
            </w:pPr>
            <w:r w:rsidRPr="009F6A14">
              <w:rPr>
                <w:rFonts w:eastAsia="SimSun" w:cs="Arial"/>
                <w:sz w:val="18"/>
              </w:rPr>
              <w:t>代表弱势成年人的利害关系人</w:t>
            </w:r>
          </w:p>
          <w:p w:rsidR="007945C2" w:rsidRPr="009F6A14" w:rsidRDefault="007945C2" w:rsidP="00C340B5">
            <w:pPr>
              <w:numPr>
                <w:ilvl w:val="0"/>
                <w:numId w:val="4"/>
              </w:numPr>
              <w:ind w:left="162" w:hanging="162"/>
              <w:rPr>
                <w:rFonts w:eastAsia="SimSun" w:cs="Arial"/>
                <w:sz w:val="18"/>
                <w:szCs w:val="18"/>
              </w:rPr>
            </w:pPr>
            <w:r w:rsidRPr="009F6A14">
              <w:rPr>
                <w:rFonts w:eastAsia="SimSun" w:cs="Arial"/>
                <w:sz w:val="18"/>
              </w:rPr>
              <w:t>代表不符合脆弱成年人资格但无法自行申请的成年人的利害关系人。必须证明申请人关心该成年人的生活，而且法院的干预是必要的</w:t>
            </w:r>
          </w:p>
        </w:tc>
      </w:tr>
      <w:tr w:rsidR="007945C2" w:rsidRPr="009F6A14" w:rsidTr="00845FBB">
        <w:trPr>
          <w:trHeight w:val="1295"/>
        </w:trPr>
        <w:tc>
          <w:tcPr>
            <w:tcW w:w="2227" w:type="dxa"/>
            <w:tcBorders>
              <w:top w:val="single" w:sz="4" w:space="0" w:color="auto"/>
            </w:tcBorders>
          </w:tcPr>
          <w:p w:rsidR="007945C2" w:rsidRPr="009F6A14" w:rsidRDefault="007945C2" w:rsidP="001E398E">
            <w:pPr>
              <w:jc w:val="center"/>
              <w:rPr>
                <w:rFonts w:eastAsia="SimSun" w:cs="Arial"/>
                <w:b/>
                <w:sz w:val="19"/>
                <w:szCs w:val="19"/>
              </w:rPr>
            </w:pPr>
          </w:p>
          <w:p w:rsidR="007945C2" w:rsidRPr="009F6A14" w:rsidRDefault="007945C2" w:rsidP="001E398E">
            <w:pPr>
              <w:jc w:val="center"/>
              <w:rPr>
                <w:rFonts w:eastAsia="SimSun" w:cs="Arial"/>
                <w:b/>
                <w:sz w:val="19"/>
                <w:szCs w:val="19"/>
              </w:rPr>
            </w:pPr>
            <w:r w:rsidRPr="009F6A14">
              <w:rPr>
                <w:rFonts w:eastAsia="SimSun" w:cs="Arial"/>
                <w:b/>
                <w:sz w:val="19"/>
              </w:rPr>
              <w:t>性侵犯保护令的作用是什么？</w:t>
            </w:r>
          </w:p>
          <w:p w:rsidR="007945C2" w:rsidRPr="009F6A14" w:rsidRDefault="007945C2" w:rsidP="001E398E">
            <w:pPr>
              <w:jc w:val="center"/>
              <w:rPr>
                <w:rFonts w:eastAsia="SimSun" w:cs="Arial"/>
                <w:b/>
                <w:sz w:val="19"/>
                <w:szCs w:val="19"/>
              </w:rPr>
            </w:pPr>
          </w:p>
          <w:p w:rsidR="007945C2" w:rsidRPr="009F6A14" w:rsidRDefault="007945C2" w:rsidP="001E398E">
            <w:pPr>
              <w:jc w:val="center"/>
              <w:rPr>
                <w:rFonts w:eastAsia="SimSun" w:cs="Arial"/>
                <w:b/>
                <w:sz w:val="19"/>
                <w:szCs w:val="19"/>
              </w:rPr>
            </w:pPr>
          </w:p>
          <w:p w:rsidR="007945C2" w:rsidRPr="009F6A14" w:rsidRDefault="007945C2" w:rsidP="00DA63E7">
            <w:pPr>
              <w:jc w:val="center"/>
              <w:rPr>
                <w:rFonts w:eastAsia="SimSun" w:cs="Arial"/>
                <w:sz w:val="16"/>
                <w:szCs w:val="19"/>
              </w:rPr>
            </w:pPr>
            <w:r w:rsidRPr="009F6A14">
              <w:rPr>
                <w:rFonts w:eastAsia="SimSun" w:cs="Arial"/>
                <w:sz w:val="16"/>
              </w:rPr>
              <w:t>RCW 7.105.310</w:t>
            </w:r>
          </w:p>
        </w:tc>
        <w:tc>
          <w:tcPr>
            <w:tcW w:w="8640" w:type="dxa"/>
          </w:tcPr>
          <w:p w:rsidR="007945C2" w:rsidRPr="009F6A14" w:rsidRDefault="007945C2" w:rsidP="007945C2">
            <w:pPr>
              <w:numPr>
                <w:ilvl w:val="0"/>
                <w:numId w:val="5"/>
              </w:numPr>
              <w:tabs>
                <w:tab w:val="left" w:pos="162"/>
              </w:tabs>
              <w:ind w:left="162" w:hanging="162"/>
              <w:rPr>
                <w:rFonts w:eastAsia="SimSun" w:cs="Arial"/>
                <w:sz w:val="18"/>
                <w:szCs w:val="18"/>
              </w:rPr>
            </w:pPr>
            <w:r w:rsidRPr="009F6A14">
              <w:rPr>
                <w:rFonts w:eastAsia="SimSun" w:cs="Arial"/>
                <w:sz w:val="18"/>
              </w:rPr>
              <w:t>禁止任何形式的接触，包括网络骚扰，并根据个人需求而定</w:t>
            </w:r>
          </w:p>
          <w:p w:rsidR="007945C2" w:rsidRPr="009F6A14" w:rsidRDefault="007945C2" w:rsidP="007945C2">
            <w:pPr>
              <w:numPr>
                <w:ilvl w:val="0"/>
                <w:numId w:val="5"/>
              </w:numPr>
              <w:tabs>
                <w:tab w:val="left" w:pos="162"/>
              </w:tabs>
              <w:ind w:left="162" w:hanging="162"/>
              <w:rPr>
                <w:rFonts w:eastAsia="SimSun" w:cs="Arial"/>
                <w:sz w:val="18"/>
                <w:szCs w:val="18"/>
              </w:rPr>
            </w:pPr>
            <w:r w:rsidRPr="009F6A14">
              <w:rPr>
                <w:rFonts w:eastAsia="SimSun" w:cs="Arial"/>
                <w:sz w:val="18"/>
              </w:rPr>
              <w:t>防止和</w:t>
            </w:r>
            <w:r w:rsidRPr="009F6A14">
              <w:rPr>
                <w:rFonts w:eastAsia="SimSun" w:cs="Arial"/>
                <w:sz w:val="18"/>
              </w:rPr>
              <w:t>/</w:t>
            </w:r>
            <w:r w:rsidRPr="009F6A14">
              <w:rPr>
                <w:rFonts w:eastAsia="SimSun" w:cs="Arial"/>
                <w:sz w:val="18"/>
              </w:rPr>
              <w:t>或禁止被限制人故意靠近申请人工作地点、学校、住所及其本人的指定距离。</w:t>
            </w:r>
          </w:p>
          <w:p w:rsidR="007945C2" w:rsidRPr="009F6A14" w:rsidRDefault="007945C2" w:rsidP="007945C2">
            <w:pPr>
              <w:numPr>
                <w:ilvl w:val="0"/>
                <w:numId w:val="5"/>
              </w:numPr>
              <w:tabs>
                <w:tab w:val="left" w:pos="162"/>
              </w:tabs>
              <w:ind w:left="162" w:hanging="162"/>
              <w:rPr>
                <w:rFonts w:eastAsia="SimSun" w:cs="Arial"/>
                <w:sz w:val="18"/>
                <w:szCs w:val="18"/>
              </w:rPr>
            </w:pPr>
            <w:r w:rsidRPr="009F6A14">
              <w:rPr>
                <w:rFonts w:eastAsia="SimSun" w:cs="Arial"/>
                <w:sz w:val="18"/>
              </w:rPr>
              <w:t>命令其交出犯罪工具，并禁止持有枪支、危险武器和任何隐蔽持枪许可证</w:t>
            </w:r>
          </w:p>
        </w:tc>
      </w:tr>
      <w:tr w:rsidR="007945C2" w:rsidRPr="009F6A14" w:rsidTr="00845FBB">
        <w:trPr>
          <w:trHeight w:val="1631"/>
        </w:trPr>
        <w:tc>
          <w:tcPr>
            <w:tcW w:w="2227" w:type="dxa"/>
          </w:tcPr>
          <w:p w:rsidR="007945C2" w:rsidRPr="009F6A14" w:rsidRDefault="007945C2" w:rsidP="001E398E">
            <w:pPr>
              <w:jc w:val="center"/>
              <w:rPr>
                <w:rFonts w:eastAsia="SimSun" w:cs="Arial"/>
                <w:b/>
                <w:sz w:val="19"/>
                <w:szCs w:val="19"/>
              </w:rPr>
            </w:pPr>
          </w:p>
          <w:p w:rsidR="007945C2" w:rsidRPr="009F6A14" w:rsidRDefault="007945C2" w:rsidP="001E398E">
            <w:pPr>
              <w:jc w:val="center"/>
              <w:rPr>
                <w:rFonts w:eastAsia="SimSun" w:cs="Arial"/>
                <w:b/>
                <w:sz w:val="19"/>
                <w:szCs w:val="19"/>
              </w:rPr>
            </w:pPr>
            <w:r w:rsidRPr="009F6A14">
              <w:rPr>
                <w:rFonts w:eastAsia="SimSun" w:cs="Arial"/>
                <w:b/>
                <w:sz w:val="19"/>
              </w:rPr>
              <w:t>如何获得性侵犯保护令？</w:t>
            </w:r>
          </w:p>
          <w:p w:rsidR="007945C2" w:rsidRPr="009F6A14" w:rsidRDefault="007945C2" w:rsidP="001E398E">
            <w:pPr>
              <w:jc w:val="center"/>
              <w:rPr>
                <w:rFonts w:eastAsia="SimSun" w:cs="Arial"/>
                <w:b/>
                <w:sz w:val="19"/>
                <w:szCs w:val="19"/>
              </w:rPr>
            </w:pPr>
          </w:p>
          <w:p w:rsidR="007945C2" w:rsidRPr="009F6A14" w:rsidRDefault="007945C2" w:rsidP="001E398E">
            <w:pPr>
              <w:jc w:val="center"/>
              <w:rPr>
                <w:rFonts w:eastAsia="SimSun" w:cs="Arial"/>
                <w:b/>
                <w:sz w:val="19"/>
                <w:szCs w:val="19"/>
              </w:rPr>
            </w:pPr>
          </w:p>
          <w:p w:rsidR="007945C2" w:rsidRPr="009F6A14" w:rsidRDefault="007945C2" w:rsidP="001E398E">
            <w:pPr>
              <w:jc w:val="center"/>
              <w:rPr>
                <w:rFonts w:eastAsia="SimSun" w:cs="Arial"/>
                <w:sz w:val="16"/>
                <w:szCs w:val="19"/>
              </w:rPr>
            </w:pPr>
            <w:r w:rsidRPr="009F6A14">
              <w:rPr>
                <w:rFonts w:eastAsia="SimSun" w:cs="Arial"/>
                <w:sz w:val="16"/>
              </w:rPr>
              <w:t>RCW 7.105.100; .200; .205</w:t>
            </w:r>
          </w:p>
          <w:p w:rsidR="007945C2" w:rsidRPr="009F6A14" w:rsidRDefault="007945C2" w:rsidP="001E398E">
            <w:pPr>
              <w:jc w:val="center"/>
              <w:rPr>
                <w:rFonts w:eastAsia="SimSun" w:cs="Arial"/>
                <w:b/>
                <w:sz w:val="19"/>
                <w:szCs w:val="19"/>
              </w:rPr>
            </w:pPr>
          </w:p>
          <w:p w:rsidR="007945C2" w:rsidRPr="009F6A14" w:rsidRDefault="007945C2" w:rsidP="001E398E">
            <w:pPr>
              <w:jc w:val="center"/>
              <w:rPr>
                <w:rFonts w:eastAsia="SimSun" w:cs="Arial"/>
                <w:b/>
                <w:sz w:val="19"/>
                <w:szCs w:val="19"/>
              </w:rPr>
            </w:pPr>
          </w:p>
        </w:tc>
        <w:tc>
          <w:tcPr>
            <w:tcW w:w="8640" w:type="dxa"/>
          </w:tcPr>
          <w:p w:rsidR="007945C2" w:rsidRPr="009F6A14" w:rsidRDefault="007945C2" w:rsidP="001E398E">
            <w:pPr>
              <w:rPr>
                <w:rFonts w:eastAsia="SimSun" w:cs="Arial"/>
                <w:sz w:val="19"/>
                <w:szCs w:val="19"/>
              </w:rPr>
            </w:pPr>
            <w:r w:rsidRPr="009F6A14">
              <w:rPr>
                <w:rFonts w:eastAsia="SimSun" w:cs="Arial"/>
                <w:sz w:val="18"/>
              </w:rPr>
              <w:t>申请人必须在申请书上描述其遭受非自愿性行为或性侵入的具体事实和情况。法院有权拒绝给予或批准有效期长达</w:t>
            </w:r>
            <w:r w:rsidRPr="009F6A14">
              <w:rPr>
                <w:rFonts w:eastAsia="SimSun" w:cs="Arial"/>
                <w:sz w:val="18"/>
              </w:rPr>
              <w:t xml:space="preserve"> 14 </w:t>
            </w:r>
            <w:r w:rsidRPr="009F6A14">
              <w:rPr>
                <w:rFonts w:eastAsia="SimSun" w:cs="Arial"/>
                <w:sz w:val="18"/>
              </w:rPr>
              <w:t>天的临时保护令。倘若法院拒绝给予临时保护令，申请人可以在</w:t>
            </w:r>
            <w:r w:rsidRPr="009F6A14">
              <w:rPr>
                <w:rFonts w:eastAsia="SimSun" w:cs="Arial"/>
                <w:sz w:val="18"/>
              </w:rPr>
              <w:t xml:space="preserve"> 14 </w:t>
            </w:r>
            <w:r w:rsidRPr="009F6A14">
              <w:rPr>
                <w:rFonts w:eastAsia="SimSun" w:cs="Arial"/>
                <w:sz w:val="18"/>
              </w:rPr>
              <w:t>天内提交修改后的申请书。申请人可要求法院书记员让执法部门对被申请人执法，或通过其他合法途径对其执法。如果该保护令要求施虐者交出犯罪工具、腾出共同居所、移交儿童监护权，执法部门必须依照保护令的要求为被申请人提供服务。如果在庭审召开前的</w:t>
            </w:r>
            <w:r w:rsidRPr="009F6A14">
              <w:rPr>
                <w:rFonts w:eastAsia="SimSun" w:cs="Arial"/>
                <w:sz w:val="18"/>
              </w:rPr>
              <w:t xml:space="preserve"> 3 </w:t>
            </w:r>
            <w:r w:rsidRPr="009F6A14">
              <w:rPr>
                <w:rFonts w:eastAsia="SimSun" w:cs="Arial"/>
                <w:sz w:val="18"/>
              </w:rPr>
              <w:t>天提出要求，双方当事人可亲自到法庭参加终审，也可通过电话或网络形式参加终审。在终审阶段，双方当事人均可发言和举证。法院有权拒绝或同意发布这项保护令。</w:t>
            </w:r>
          </w:p>
        </w:tc>
      </w:tr>
      <w:tr w:rsidR="007945C2" w:rsidRPr="009F6A14" w:rsidTr="00845FBB">
        <w:trPr>
          <w:trHeight w:val="274"/>
        </w:trPr>
        <w:tc>
          <w:tcPr>
            <w:tcW w:w="2227" w:type="dxa"/>
            <w:vAlign w:val="center"/>
          </w:tcPr>
          <w:p w:rsidR="007945C2" w:rsidRPr="009F6A14" w:rsidRDefault="007945C2" w:rsidP="001E398E">
            <w:pPr>
              <w:ind w:right="-144"/>
              <w:rPr>
                <w:rFonts w:eastAsia="SimSun" w:cs="Arial"/>
                <w:b/>
                <w:sz w:val="19"/>
                <w:szCs w:val="19"/>
              </w:rPr>
            </w:pPr>
            <w:r w:rsidRPr="009F6A14">
              <w:rPr>
                <w:rFonts w:eastAsia="SimSun" w:cs="Arial"/>
                <w:b/>
                <w:sz w:val="19"/>
              </w:rPr>
              <w:t>是否产生费用？</w:t>
            </w:r>
          </w:p>
        </w:tc>
        <w:tc>
          <w:tcPr>
            <w:tcW w:w="8640" w:type="dxa"/>
            <w:vAlign w:val="center"/>
          </w:tcPr>
          <w:p w:rsidR="007945C2" w:rsidRPr="009F6A14" w:rsidRDefault="007945C2" w:rsidP="001E398E">
            <w:pPr>
              <w:rPr>
                <w:rFonts w:eastAsia="SimSun" w:cs="Arial"/>
                <w:sz w:val="18"/>
                <w:szCs w:val="18"/>
              </w:rPr>
            </w:pPr>
            <w:r w:rsidRPr="009F6A14">
              <w:rPr>
                <w:rFonts w:eastAsia="SimSun" w:cs="Arial"/>
                <w:sz w:val="18"/>
              </w:rPr>
              <w:t>没有费用。</w:t>
            </w:r>
          </w:p>
        </w:tc>
      </w:tr>
      <w:tr w:rsidR="007945C2" w:rsidRPr="009F6A14" w:rsidTr="00845FBB">
        <w:trPr>
          <w:trHeight w:val="907"/>
        </w:trPr>
        <w:tc>
          <w:tcPr>
            <w:tcW w:w="2227" w:type="dxa"/>
          </w:tcPr>
          <w:p w:rsidR="007945C2" w:rsidRPr="009F6A14" w:rsidRDefault="007945C2" w:rsidP="001E398E">
            <w:pPr>
              <w:jc w:val="center"/>
              <w:rPr>
                <w:rFonts w:eastAsia="SimSun" w:cs="Arial"/>
                <w:b/>
                <w:sz w:val="19"/>
                <w:szCs w:val="19"/>
              </w:rPr>
            </w:pPr>
          </w:p>
          <w:p w:rsidR="007945C2" w:rsidRPr="009F6A14" w:rsidRDefault="007945C2" w:rsidP="001E398E">
            <w:pPr>
              <w:jc w:val="center"/>
              <w:rPr>
                <w:rFonts w:eastAsia="SimSun" w:cs="Arial"/>
                <w:b/>
                <w:sz w:val="19"/>
                <w:szCs w:val="19"/>
              </w:rPr>
            </w:pPr>
            <w:r w:rsidRPr="009F6A14">
              <w:rPr>
                <w:rFonts w:eastAsia="SimSun" w:cs="Arial"/>
                <w:b/>
                <w:sz w:val="19"/>
              </w:rPr>
              <w:t>如何延长性侵犯保护令的有效期？</w:t>
            </w:r>
          </w:p>
          <w:p w:rsidR="007945C2" w:rsidRPr="009F6A14" w:rsidRDefault="007945C2" w:rsidP="001E398E">
            <w:pPr>
              <w:jc w:val="center"/>
              <w:rPr>
                <w:rFonts w:eastAsia="SimSun" w:cs="Arial"/>
                <w:b/>
                <w:sz w:val="19"/>
                <w:szCs w:val="19"/>
              </w:rPr>
            </w:pPr>
          </w:p>
          <w:p w:rsidR="007945C2" w:rsidRPr="009F6A14" w:rsidRDefault="007945C2" w:rsidP="001E398E">
            <w:pPr>
              <w:jc w:val="center"/>
              <w:rPr>
                <w:rFonts w:eastAsia="SimSun" w:cs="Arial"/>
                <w:b/>
                <w:sz w:val="19"/>
                <w:szCs w:val="19"/>
              </w:rPr>
            </w:pPr>
            <w:r w:rsidRPr="009F6A14">
              <w:rPr>
                <w:rFonts w:eastAsia="SimSun" w:cs="Arial"/>
                <w:sz w:val="16"/>
              </w:rPr>
              <w:t>RCW 7.105.405</w:t>
            </w:r>
          </w:p>
        </w:tc>
        <w:tc>
          <w:tcPr>
            <w:tcW w:w="8640" w:type="dxa"/>
          </w:tcPr>
          <w:p w:rsidR="007945C2" w:rsidRPr="009F6A14" w:rsidRDefault="007945C2" w:rsidP="001E398E">
            <w:pPr>
              <w:rPr>
                <w:rFonts w:eastAsia="SimSun" w:cs="Arial"/>
                <w:sz w:val="18"/>
                <w:szCs w:val="18"/>
              </w:rPr>
            </w:pPr>
            <w:r w:rsidRPr="009F6A14">
              <w:rPr>
                <w:rFonts w:eastAsia="SimSun" w:cs="Arial"/>
                <w:sz w:val="18"/>
              </w:rPr>
              <w:t>如果终审裁定的有效期不是永久的，则可以多次延期。申请人必须在这项保护令期满前的</w:t>
            </w:r>
            <w:r w:rsidRPr="009F6A14">
              <w:rPr>
                <w:rFonts w:eastAsia="SimSun" w:cs="Arial"/>
                <w:sz w:val="18"/>
              </w:rPr>
              <w:t xml:space="preserve"> 90 </w:t>
            </w:r>
            <w:r w:rsidRPr="009F6A14">
              <w:rPr>
                <w:rFonts w:eastAsia="SimSun" w:cs="Arial"/>
                <w:sz w:val="18"/>
              </w:rPr>
              <w:t>天内提出延期动议。对于被申请人提出的诉求，法院必须予以受理。除非被申请人证明情况发生了重大变化，并且其不会再对申请人进行身体或非身体接触，否则这项保护令的有效期将会延长。</w:t>
            </w:r>
          </w:p>
        </w:tc>
      </w:tr>
      <w:tr w:rsidR="007945C2" w:rsidRPr="009F6A14" w:rsidTr="00845FBB">
        <w:trPr>
          <w:trHeight w:val="347"/>
        </w:trPr>
        <w:tc>
          <w:tcPr>
            <w:tcW w:w="2227" w:type="dxa"/>
          </w:tcPr>
          <w:p w:rsidR="007945C2" w:rsidRPr="009F6A14" w:rsidRDefault="007945C2" w:rsidP="001E398E">
            <w:pPr>
              <w:jc w:val="center"/>
              <w:rPr>
                <w:rFonts w:eastAsia="SimSun" w:cs="Arial"/>
                <w:b/>
                <w:sz w:val="19"/>
                <w:szCs w:val="19"/>
              </w:rPr>
            </w:pPr>
          </w:p>
          <w:p w:rsidR="007945C2" w:rsidRPr="009F6A14" w:rsidRDefault="007945C2" w:rsidP="001E398E">
            <w:pPr>
              <w:jc w:val="center"/>
              <w:rPr>
                <w:rFonts w:eastAsia="SimSun" w:cs="Arial"/>
                <w:b/>
                <w:sz w:val="19"/>
                <w:szCs w:val="19"/>
              </w:rPr>
            </w:pPr>
            <w:r w:rsidRPr="009F6A14">
              <w:rPr>
                <w:rFonts w:eastAsia="SimSun" w:cs="Arial"/>
                <w:b/>
                <w:sz w:val="19"/>
              </w:rPr>
              <w:t>如何更改或终止性侵犯保护令？</w:t>
            </w:r>
          </w:p>
          <w:p w:rsidR="007945C2" w:rsidRPr="009F6A14" w:rsidRDefault="007945C2" w:rsidP="001E398E">
            <w:pPr>
              <w:jc w:val="center"/>
              <w:rPr>
                <w:rFonts w:eastAsia="SimSun" w:cs="Arial"/>
                <w:b/>
                <w:sz w:val="19"/>
                <w:szCs w:val="19"/>
              </w:rPr>
            </w:pPr>
          </w:p>
          <w:p w:rsidR="007945C2" w:rsidRPr="009F6A14" w:rsidRDefault="007945C2" w:rsidP="001E398E">
            <w:pPr>
              <w:jc w:val="center"/>
              <w:rPr>
                <w:rFonts w:eastAsia="SimSun" w:cs="Arial"/>
                <w:b/>
                <w:sz w:val="19"/>
                <w:szCs w:val="19"/>
              </w:rPr>
            </w:pPr>
            <w:r w:rsidRPr="009F6A14">
              <w:rPr>
                <w:rFonts w:eastAsia="SimSun" w:cs="Arial"/>
                <w:sz w:val="16"/>
              </w:rPr>
              <w:t>RCW 7.105.500</w:t>
            </w:r>
          </w:p>
        </w:tc>
        <w:tc>
          <w:tcPr>
            <w:tcW w:w="8640" w:type="dxa"/>
          </w:tcPr>
          <w:p w:rsidR="007945C2" w:rsidRPr="009F6A14" w:rsidRDefault="007945C2" w:rsidP="001E398E">
            <w:pPr>
              <w:rPr>
                <w:rFonts w:eastAsia="SimSun" w:cs="Arial"/>
                <w:sz w:val="18"/>
                <w:szCs w:val="18"/>
              </w:rPr>
            </w:pPr>
            <w:r w:rsidRPr="009F6A14">
              <w:rPr>
                <w:rFonts w:eastAsia="SimSun" w:cs="Arial"/>
                <w:sz w:val="18"/>
              </w:rPr>
              <w:t>申请人可随时提出终止或修改（变更）这项保护令的动议。</w:t>
            </w:r>
          </w:p>
          <w:p w:rsidR="007945C2" w:rsidRPr="009F6A14" w:rsidRDefault="007945C2" w:rsidP="001E398E">
            <w:pPr>
              <w:rPr>
                <w:rFonts w:eastAsia="SimSun" w:cs="Arial"/>
                <w:sz w:val="18"/>
                <w:szCs w:val="18"/>
              </w:rPr>
            </w:pPr>
            <w:r w:rsidRPr="009F6A14">
              <w:rPr>
                <w:rFonts w:eastAsia="SimSun" w:cs="Arial"/>
                <w:sz w:val="18"/>
              </w:rPr>
              <w:t>被申请人在保护令发出后的任何</w:t>
            </w:r>
            <w:r w:rsidRPr="009F6A14">
              <w:rPr>
                <w:rFonts w:eastAsia="SimSun" w:cs="Arial"/>
                <w:sz w:val="18"/>
              </w:rPr>
              <w:t xml:space="preserve"> 12 </w:t>
            </w:r>
            <w:r w:rsidRPr="009F6A14">
              <w:rPr>
                <w:rFonts w:eastAsia="SimSun" w:cs="Arial"/>
                <w:sz w:val="18"/>
              </w:rPr>
              <w:t>个月内可最多提出一次对终审裁定进行终止或修改（变更）的动议。只有在法院根据动议和诉讼状，认为有理由修改或终止保护令的情况下，才会举行庭审。</w:t>
            </w:r>
          </w:p>
        </w:tc>
      </w:tr>
      <w:tr w:rsidR="007945C2" w:rsidRPr="009F6A14" w:rsidTr="00C340B5">
        <w:trPr>
          <w:trHeight w:val="791"/>
        </w:trPr>
        <w:tc>
          <w:tcPr>
            <w:tcW w:w="2227" w:type="dxa"/>
          </w:tcPr>
          <w:p w:rsidR="007945C2" w:rsidRPr="009F6A14" w:rsidRDefault="007945C2" w:rsidP="001E398E">
            <w:pPr>
              <w:ind w:left="-72" w:right="-72"/>
              <w:jc w:val="center"/>
              <w:rPr>
                <w:rFonts w:eastAsia="SimSun" w:cs="Arial"/>
                <w:b/>
                <w:sz w:val="19"/>
                <w:szCs w:val="19"/>
              </w:rPr>
            </w:pPr>
            <w:r w:rsidRPr="009F6A14">
              <w:rPr>
                <w:rFonts w:eastAsia="SimSun" w:cs="Arial"/>
                <w:b/>
                <w:sz w:val="19"/>
              </w:rPr>
              <w:t>如果违反了性侵犯保护令会怎样</w:t>
            </w:r>
            <w:r w:rsidRPr="009F6A14">
              <w:rPr>
                <w:rFonts w:eastAsia="SimSun" w:cs="Arial"/>
                <w:b/>
                <w:sz w:val="19"/>
              </w:rPr>
              <w:t>?</w:t>
            </w:r>
          </w:p>
          <w:p w:rsidR="007945C2" w:rsidRPr="009F6A14" w:rsidRDefault="007945C2" w:rsidP="001E398E">
            <w:pPr>
              <w:ind w:left="-72" w:right="-72"/>
              <w:jc w:val="center"/>
              <w:rPr>
                <w:rFonts w:eastAsia="SimSun" w:cs="Arial"/>
                <w:b/>
                <w:sz w:val="19"/>
                <w:szCs w:val="19"/>
              </w:rPr>
            </w:pPr>
          </w:p>
          <w:p w:rsidR="007945C2" w:rsidRPr="009F6A14" w:rsidRDefault="007945C2" w:rsidP="001E398E">
            <w:pPr>
              <w:ind w:left="-72" w:right="-72"/>
              <w:jc w:val="center"/>
              <w:rPr>
                <w:rFonts w:eastAsia="SimSun" w:cs="Arial"/>
                <w:b/>
                <w:sz w:val="19"/>
                <w:szCs w:val="19"/>
              </w:rPr>
            </w:pPr>
            <w:r w:rsidRPr="009F6A14">
              <w:rPr>
                <w:rFonts w:eastAsia="SimSun" w:cs="Arial"/>
                <w:sz w:val="16"/>
              </w:rPr>
              <w:t>RCW 7.105.450</w:t>
            </w:r>
          </w:p>
        </w:tc>
        <w:tc>
          <w:tcPr>
            <w:tcW w:w="8640" w:type="dxa"/>
          </w:tcPr>
          <w:p w:rsidR="007945C2" w:rsidRPr="009F6A14" w:rsidRDefault="007945C2" w:rsidP="001E398E">
            <w:pPr>
              <w:rPr>
                <w:rFonts w:eastAsia="SimSun" w:cs="Arial"/>
                <w:sz w:val="18"/>
                <w:szCs w:val="18"/>
              </w:rPr>
            </w:pPr>
            <w:r w:rsidRPr="009F6A14">
              <w:rPr>
                <w:rFonts w:eastAsia="SimSun" w:cs="Arial"/>
                <w:sz w:val="18"/>
              </w:rPr>
              <w:t>一旦违反了某些规定，将会被强行逮捕。可能受到刑事指控或被控藐视法庭。</w:t>
            </w:r>
          </w:p>
          <w:p w:rsidR="007945C2" w:rsidRPr="009F6A14" w:rsidRDefault="007945C2" w:rsidP="001E398E">
            <w:pPr>
              <w:rPr>
                <w:rFonts w:eastAsia="SimSun" w:cs="Arial"/>
                <w:sz w:val="18"/>
                <w:szCs w:val="18"/>
              </w:rPr>
            </w:pPr>
          </w:p>
          <w:p w:rsidR="007945C2" w:rsidRPr="009F6A14" w:rsidRDefault="007945C2" w:rsidP="001E398E">
            <w:pPr>
              <w:rPr>
                <w:rFonts w:eastAsia="SimSun" w:cs="Arial"/>
                <w:sz w:val="18"/>
                <w:szCs w:val="18"/>
              </w:rPr>
            </w:pPr>
            <w:r w:rsidRPr="009F6A14">
              <w:rPr>
                <w:rFonts w:eastAsia="SimSun" w:cs="Arial"/>
                <w:sz w:val="18"/>
              </w:rPr>
              <w:t>如果有人在《武器移交和禁止令》生效期间获取或持有枪支，可能会被逮捕，并受到刑事处罚或民事处罚。</w:t>
            </w:r>
          </w:p>
        </w:tc>
      </w:tr>
    </w:tbl>
    <w:p w:rsidR="00EF1E49" w:rsidRPr="009F6A14" w:rsidRDefault="00EF1E49">
      <w:pPr>
        <w:rPr>
          <w:rFonts w:eastAsia="SimSun" w:cs="Arial"/>
        </w:rPr>
      </w:pPr>
    </w:p>
    <w:p w:rsidR="00D768F9" w:rsidRPr="009F6A14" w:rsidRDefault="00D768F9">
      <w:pPr>
        <w:rPr>
          <w:rFonts w:eastAsia="SimSun" w:cs="Arial"/>
        </w:rPr>
      </w:pPr>
    </w:p>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E317D3" w:rsidRPr="009F6A14" w:rsidTr="00C340B5">
        <w:trPr>
          <w:trHeight w:val="530"/>
        </w:trPr>
        <w:tc>
          <w:tcPr>
            <w:tcW w:w="2227" w:type="dxa"/>
            <w:tcBorders>
              <w:right w:val="single" w:sz="4" w:space="0" w:color="auto"/>
            </w:tcBorders>
            <w:vAlign w:val="center"/>
          </w:tcPr>
          <w:p w:rsidR="00E317D3" w:rsidRPr="009F6A14" w:rsidRDefault="00E317D3" w:rsidP="001E398E">
            <w:pPr>
              <w:jc w:val="center"/>
              <w:rPr>
                <w:rFonts w:eastAsia="SimSun" w:cs="Arial"/>
                <w:b/>
                <w:bCs/>
                <w:sz w:val="32"/>
                <w:szCs w:val="32"/>
              </w:rPr>
            </w:pPr>
            <w:r w:rsidRPr="009F6A14">
              <w:rPr>
                <w:rFonts w:eastAsia="SimSun" w:cs="Arial"/>
                <w:b/>
                <w:sz w:val="32"/>
              </w:rPr>
              <w:t>AHPO</w:t>
            </w:r>
          </w:p>
        </w:tc>
        <w:tc>
          <w:tcPr>
            <w:tcW w:w="8640" w:type="dxa"/>
            <w:tcBorders>
              <w:right w:val="single" w:sz="4" w:space="0" w:color="auto"/>
            </w:tcBorders>
            <w:vAlign w:val="center"/>
          </w:tcPr>
          <w:p w:rsidR="00E317D3" w:rsidRPr="009F6A14" w:rsidRDefault="00E317D3" w:rsidP="001E398E">
            <w:pPr>
              <w:jc w:val="center"/>
              <w:rPr>
                <w:rFonts w:eastAsia="SimSun" w:cs="Arial"/>
                <w:b/>
                <w:sz w:val="22"/>
                <w:szCs w:val="22"/>
              </w:rPr>
            </w:pPr>
            <w:r w:rsidRPr="009F6A14">
              <w:rPr>
                <w:rFonts w:eastAsia="SimSun" w:cs="Arial"/>
                <w:b/>
                <w:sz w:val="24"/>
              </w:rPr>
              <w:t>反骚扰保护令</w:t>
            </w:r>
          </w:p>
        </w:tc>
      </w:tr>
      <w:tr w:rsidR="00E317D3" w:rsidRPr="009F6A14" w:rsidTr="00845FBB">
        <w:trPr>
          <w:trHeight w:val="890"/>
        </w:trPr>
        <w:tc>
          <w:tcPr>
            <w:tcW w:w="222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哪些人可申请反骚扰保护令（</w:t>
            </w:r>
            <w:r w:rsidRPr="009F6A14">
              <w:rPr>
                <w:rFonts w:eastAsia="SimSun" w:cs="Arial"/>
                <w:b/>
                <w:sz w:val="19"/>
              </w:rPr>
              <w:t>AHPO</w:t>
            </w:r>
            <w:r w:rsidRPr="009F6A14">
              <w:rPr>
                <w:rFonts w:eastAsia="SimSun" w:cs="Arial"/>
                <w:b/>
                <w:sz w:val="19"/>
              </w:rPr>
              <w:t>）？</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7.105.100</w:t>
            </w:r>
          </w:p>
        </w:tc>
        <w:tc>
          <w:tcPr>
            <w:tcW w:w="8640" w:type="dxa"/>
            <w:tcBorders>
              <w:right w:val="single" w:sz="4" w:space="0" w:color="auto"/>
            </w:tcBorders>
          </w:tcPr>
          <w:p w:rsidR="00E317D3" w:rsidRPr="009F6A14" w:rsidRDefault="00E317D3" w:rsidP="00E317D3">
            <w:pPr>
              <w:numPr>
                <w:ilvl w:val="0"/>
                <w:numId w:val="4"/>
              </w:numPr>
              <w:ind w:left="158" w:hanging="158"/>
              <w:rPr>
                <w:rFonts w:eastAsia="SimSun" w:cs="Arial"/>
                <w:sz w:val="18"/>
                <w:szCs w:val="18"/>
              </w:rPr>
            </w:pPr>
            <w:r w:rsidRPr="009F6A14">
              <w:rPr>
                <w:rFonts w:eastAsia="SimSun" w:cs="Arial"/>
                <w:sz w:val="18"/>
              </w:rPr>
              <w:t>年满</w:t>
            </w:r>
            <w:r w:rsidRPr="009F6A14">
              <w:rPr>
                <w:rFonts w:eastAsia="SimSun" w:cs="Arial"/>
                <w:sz w:val="18"/>
              </w:rPr>
              <w:t xml:space="preserve"> 15 </w:t>
            </w:r>
            <w:r w:rsidRPr="009F6A14">
              <w:rPr>
                <w:rFonts w:eastAsia="SimSun" w:cs="Arial"/>
                <w:sz w:val="18"/>
              </w:rPr>
              <w:t>周岁的人可为他们自己申请性侵犯保护令。如果是未成年人，由他们的父母、监护人或委托监护人代为申请。</w:t>
            </w:r>
          </w:p>
          <w:p w:rsidR="00E317D3" w:rsidRPr="009F6A14" w:rsidRDefault="00E317D3" w:rsidP="00E317D3">
            <w:pPr>
              <w:numPr>
                <w:ilvl w:val="0"/>
                <w:numId w:val="4"/>
              </w:numPr>
              <w:ind w:left="158" w:hanging="158"/>
              <w:rPr>
                <w:rFonts w:eastAsia="SimSun" w:cs="Arial"/>
                <w:sz w:val="18"/>
                <w:szCs w:val="18"/>
              </w:rPr>
            </w:pPr>
            <w:r w:rsidRPr="009F6A14">
              <w:rPr>
                <w:rFonts w:eastAsia="SimSun" w:cs="Arial"/>
                <w:sz w:val="18"/>
              </w:rPr>
              <w:t>如果是</w:t>
            </w:r>
            <w:r w:rsidRPr="009F6A14">
              <w:rPr>
                <w:rFonts w:eastAsia="SimSun" w:cs="Arial"/>
                <w:sz w:val="18"/>
              </w:rPr>
              <w:t xml:space="preserve"> 15 </w:t>
            </w:r>
            <w:r w:rsidRPr="009F6A14">
              <w:rPr>
                <w:rFonts w:eastAsia="SimSun" w:cs="Arial"/>
                <w:sz w:val="18"/>
              </w:rPr>
              <w:t>至</w:t>
            </w:r>
            <w:r w:rsidRPr="009F6A14">
              <w:rPr>
                <w:rFonts w:eastAsia="SimSun" w:cs="Arial"/>
                <w:sz w:val="18"/>
              </w:rPr>
              <w:t xml:space="preserve"> 17 </w:t>
            </w:r>
            <w:r w:rsidRPr="009F6A14">
              <w:rPr>
                <w:rFonts w:eastAsia="SimSun" w:cs="Arial"/>
                <w:sz w:val="18"/>
              </w:rPr>
              <w:t>岁的成年人，可为他们自己申请，或者代表其未成年的家庭或住户成员申请这一保护令（如果该未成年人选择由其代为申请）</w:t>
            </w:r>
          </w:p>
          <w:p w:rsidR="00E317D3" w:rsidRPr="009F6A14" w:rsidRDefault="00E317D3" w:rsidP="00E317D3">
            <w:pPr>
              <w:numPr>
                <w:ilvl w:val="0"/>
                <w:numId w:val="4"/>
              </w:numPr>
              <w:ind w:left="162" w:hanging="162"/>
              <w:rPr>
                <w:rFonts w:eastAsia="SimSun" w:cs="Arial"/>
                <w:sz w:val="19"/>
                <w:szCs w:val="19"/>
              </w:rPr>
            </w:pPr>
            <w:r w:rsidRPr="009F6A14">
              <w:rPr>
                <w:rFonts w:eastAsia="SimSun" w:cs="Arial"/>
                <w:sz w:val="18"/>
              </w:rPr>
              <w:t>代表弱势成年人的利害关系人</w:t>
            </w:r>
          </w:p>
          <w:p w:rsidR="00E317D3" w:rsidRPr="009F6A14" w:rsidRDefault="00E317D3" w:rsidP="00E317D3">
            <w:pPr>
              <w:numPr>
                <w:ilvl w:val="0"/>
                <w:numId w:val="4"/>
              </w:numPr>
              <w:ind w:left="162" w:hanging="162"/>
              <w:rPr>
                <w:rFonts w:eastAsia="SimSun" w:cs="Arial"/>
                <w:sz w:val="18"/>
                <w:szCs w:val="18"/>
              </w:rPr>
            </w:pPr>
            <w:r w:rsidRPr="009F6A14">
              <w:rPr>
                <w:rFonts w:eastAsia="SimSun" w:cs="Arial"/>
                <w:sz w:val="18"/>
              </w:rPr>
              <w:t>代表不符合脆弱成年人资格但无法自行申请的成年人的利害关系人。必须证明申请人关心该成年人的生活，而且法院的干预是必要的</w:t>
            </w:r>
          </w:p>
        </w:tc>
      </w:tr>
      <w:tr w:rsidR="00E317D3" w:rsidRPr="009F6A14" w:rsidTr="00C340B5">
        <w:trPr>
          <w:trHeight w:val="917"/>
        </w:trPr>
        <w:tc>
          <w:tcPr>
            <w:tcW w:w="222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反骚扰保护令的作用是什么？</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p>
          <w:p w:rsidR="00E317D3" w:rsidRPr="009F6A14" w:rsidRDefault="00E317D3" w:rsidP="00C340B5">
            <w:pPr>
              <w:rPr>
                <w:rFonts w:eastAsia="SimSun" w:cs="Arial"/>
                <w:b/>
                <w:sz w:val="19"/>
                <w:szCs w:val="19"/>
              </w:rPr>
            </w:pPr>
            <w:r w:rsidRPr="009F6A14">
              <w:rPr>
                <w:rFonts w:eastAsia="SimSun" w:cs="Arial"/>
                <w:sz w:val="16"/>
              </w:rPr>
              <w:t>RCW 7.105.310</w:t>
            </w:r>
          </w:p>
        </w:tc>
        <w:tc>
          <w:tcPr>
            <w:tcW w:w="8640" w:type="dxa"/>
            <w:tcBorders>
              <w:right w:val="single" w:sz="4" w:space="0" w:color="auto"/>
            </w:tcBorders>
          </w:tcPr>
          <w:p w:rsidR="00E317D3" w:rsidRPr="009F6A14" w:rsidRDefault="00E317D3" w:rsidP="00E317D3">
            <w:pPr>
              <w:numPr>
                <w:ilvl w:val="0"/>
                <w:numId w:val="5"/>
              </w:numPr>
              <w:tabs>
                <w:tab w:val="left" w:pos="162"/>
              </w:tabs>
              <w:ind w:left="162" w:hanging="162"/>
              <w:rPr>
                <w:rFonts w:eastAsia="SimSun" w:cs="Arial"/>
                <w:sz w:val="18"/>
                <w:szCs w:val="18"/>
              </w:rPr>
            </w:pPr>
            <w:r w:rsidRPr="009F6A14">
              <w:rPr>
                <w:rFonts w:eastAsia="SimSun" w:cs="Arial"/>
                <w:sz w:val="18"/>
              </w:rPr>
              <w:t>禁止任何形式的接触，并根据个人需求而定</w:t>
            </w:r>
          </w:p>
          <w:p w:rsidR="00E317D3" w:rsidRPr="009F6A14" w:rsidRDefault="00E317D3" w:rsidP="00E317D3">
            <w:pPr>
              <w:numPr>
                <w:ilvl w:val="0"/>
                <w:numId w:val="5"/>
              </w:numPr>
              <w:tabs>
                <w:tab w:val="left" w:pos="162"/>
              </w:tabs>
              <w:ind w:left="162" w:hanging="162"/>
              <w:rPr>
                <w:rFonts w:eastAsia="SimSun" w:cs="Arial"/>
                <w:sz w:val="18"/>
                <w:szCs w:val="18"/>
              </w:rPr>
            </w:pPr>
            <w:r w:rsidRPr="009F6A14">
              <w:rPr>
                <w:rFonts w:eastAsia="SimSun" w:cs="Arial"/>
                <w:sz w:val="18"/>
              </w:rPr>
              <w:t>防止和</w:t>
            </w:r>
            <w:r w:rsidRPr="009F6A14">
              <w:rPr>
                <w:rFonts w:eastAsia="SimSun" w:cs="Arial"/>
                <w:sz w:val="18"/>
              </w:rPr>
              <w:t>/</w:t>
            </w:r>
            <w:r w:rsidRPr="009F6A14">
              <w:rPr>
                <w:rFonts w:eastAsia="SimSun" w:cs="Arial"/>
                <w:sz w:val="18"/>
              </w:rPr>
              <w:t>或禁止被限制人故意靠近申请人工作地点、学校、住所及其本人的指定距离。</w:t>
            </w:r>
          </w:p>
          <w:p w:rsidR="00E317D3" w:rsidRPr="009F6A14" w:rsidRDefault="00E317D3" w:rsidP="00E317D3">
            <w:pPr>
              <w:numPr>
                <w:ilvl w:val="0"/>
                <w:numId w:val="6"/>
              </w:numPr>
              <w:ind w:left="162" w:hanging="180"/>
              <w:rPr>
                <w:rFonts w:eastAsia="SimSun" w:cs="Arial"/>
                <w:sz w:val="19"/>
                <w:szCs w:val="19"/>
              </w:rPr>
            </w:pPr>
            <w:r w:rsidRPr="009F6A14">
              <w:rPr>
                <w:rFonts w:eastAsia="SimSun" w:cs="Arial"/>
                <w:sz w:val="18"/>
              </w:rPr>
              <w:t>命令其交出犯罪工具，并禁止持有枪支、危险武器和任何隐蔽持枪许可证</w:t>
            </w:r>
          </w:p>
        </w:tc>
      </w:tr>
      <w:tr w:rsidR="00E317D3" w:rsidRPr="009F6A14" w:rsidTr="00C340B5">
        <w:trPr>
          <w:trHeight w:val="1340"/>
        </w:trPr>
        <w:tc>
          <w:tcPr>
            <w:tcW w:w="222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如何获得反骚扰保护令？</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p>
          <w:p w:rsidR="00E317D3" w:rsidRPr="009F6A14" w:rsidRDefault="00E317D3">
            <w:pPr>
              <w:jc w:val="center"/>
              <w:rPr>
                <w:rFonts w:eastAsia="SimSun" w:cs="Arial"/>
                <w:b/>
                <w:sz w:val="19"/>
                <w:szCs w:val="19"/>
              </w:rPr>
            </w:pPr>
            <w:r w:rsidRPr="009F6A14">
              <w:rPr>
                <w:rFonts w:eastAsia="SimSun" w:cs="Arial"/>
                <w:sz w:val="16"/>
              </w:rPr>
              <w:t>RCW 7.105.100; .200; .205</w:t>
            </w:r>
          </w:p>
        </w:tc>
        <w:tc>
          <w:tcPr>
            <w:tcW w:w="8640" w:type="dxa"/>
            <w:tcBorders>
              <w:right w:val="single" w:sz="4" w:space="0" w:color="auto"/>
            </w:tcBorders>
          </w:tcPr>
          <w:p w:rsidR="00E317D3" w:rsidRPr="009F6A14" w:rsidRDefault="00E317D3" w:rsidP="001E398E">
            <w:pPr>
              <w:rPr>
                <w:rFonts w:eastAsia="SimSun" w:cs="Arial"/>
                <w:bCs/>
                <w:sz w:val="18"/>
                <w:szCs w:val="18"/>
              </w:rPr>
            </w:pPr>
            <w:r w:rsidRPr="009F6A14">
              <w:rPr>
                <w:rFonts w:eastAsia="SimSun" w:cs="Arial"/>
                <w:sz w:val="18"/>
              </w:rPr>
              <w:t>必须在申请书上描述被申请人对被保护人施予的非法骚扰行为。倘若法院拒绝给予临时保护令，申请人可以在</w:t>
            </w:r>
            <w:r w:rsidRPr="009F6A14">
              <w:rPr>
                <w:rFonts w:eastAsia="SimSun" w:cs="Arial"/>
                <w:sz w:val="18"/>
              </w:rPr>
              <w:t xml:space="preserve"> 14 </w:t>
            </w:r>
            <w:r w:rsidRPr="009F6A14">
              <w:rPr>
                <w:rFonts w:eastAsia="SimSun" w:cs="Arial"/>
                <w:sz w:val="18"/>
              </w:rPr>
              <w:t>天内提交修改后的申请书。申请人可要求法院书记员让执法部门对被申请人执法，或通过其他合法途径对其执法。如果在庭审召开前的</w:t>
            </w:r>
            <w:r w:rsidRPr="009F6A14">
              <w:rPr>
                <w:rFonts w:eastAsia="SimSun" w:cs="Arial"/>
                <w:sz w:val="18"/>
              </w:rPr>
              <w:t xml:space="preserve"> 3 </w:t>
            </w:r>
            <w:r w:rsidRPr="009F6A14">
              <w:rPr>
                <w:rFonts w:eastAsia="SimSun" w:cs="Arial"/>
                <w:sz w:val="18"/>
              </w:rPr>
              <w:t>天提出要求，双方当事人可亲自到法庭参加终审，也可通过电话或网络形式参加终审。如果法院发出了保护令，终审裁定的有效期不得超过一（</w:t>
            </w:r>
            <w:r w:rsidRPr="009F6A14">
              <w:rPr>
                <w:rFonts w:eastAsia="SimSun" w:cs="Arial"/>
                <w:sz w:val="18"/>
              </w:rPr>
              <w:t>1</w:t>
            </w:r>
            <w:r w:rsidRPr="009F6A14">
              <w:rPr>
                <w:rFonts w:eastAsia="SimSun" w:cs="Arial"/>
                <w:sz w:val="18"/>
              </w:rPr>
              <w:t>）年。如果申请人先前针对被申请人发起过两次起诉，但无法获得最终的反骚扰保护令，法院则</w:t>
            </w:r>
            <w:r w:rsidRPr="009F6A14">
              <w:rPr>
                <w:rFonts w:eastAsia="SimSun" w:cs="Arial"/>
                <w:b/>
                <w:sz w:val="18"/>
                <w:szCs w:val="18"/>
              </w:rPr>
              <w:t>无法</w:t>
            </w:r>
            <w:r w:rsidRPr="009F6A14">
              <w:rPr>
                <w:rFonts w:eastAsia="SimSun" w:cs="Arial"/>
                <w:sz w:val="18"/>
              </w:rPr>
              <w:t>向申请人发出临时的反骚扰保护令。</w:t>
            </w:r>
          </w:p>
        </w:tc>
      </w:tr>
      <w:tr w:rsidR="00E317D3" w:rsidRPr="009F6A14" w:rsidTr="00845FBB">
        <w:trPr>
          <w:trHeight w:val="314"/>
        </w:trPr>
        <w:tc>
          <w:tcPr>
            <w:tcW w:w="222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是否产生费用？</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7.105.105(9)</w:t>
            </w:r>
          </w:p>
        </w:tc>
        <w:tc>
          <w:tcPr>
            <w:tcW w:w="8640" w:type="dxa"/>
            <w:tcBorders>
              <w:right w:val="single" w:sz="4" w:space="0" w:color="auto"/>
            </w:tcBorders>
          </w:tcPr>
          <w:p w:rsidR="00E317D3" w:rsidRPr="009F6A14" w:rsidRDefault="00E317D3" w:rsidP="001E398E">
            <w:pPr>
              <w:rPr>
                <w:rFonts w:eastAsia="SimSun" w:cs="Arial"/>
                <w:sz w:val="18"/>
                <w:szCs w:val="18"/>
              </w:rPr>
            </w:pPr>
            <w:r w:rsidRPr="009F6A14">
              <w:rPr>
                <w:rFonts w:eastAsia="SimSun" w:cs="Arial"/>
                <w:sz w:val="18"/>
              </w:rPr>
              <w:t>申请费各不相同，而且可能会产生额外费用。如果您无法支付费用，或者您寻求保护以免遭受家庭暴力、非自愿性行为或性侵入或性侵害、跟踪、仇恨犯罪或单一暴力行为或暴力威胁的伤害，包括受到恐吓和故意威胁，或枪支</w:t>
            </w:r>
            <w:r w:rsidRPr="009F6A14">
              <w:rPr>
                <w:rFonts w:eastAsia="SimSun" w:cs="Arial"/>
                <w:sz w:val="18"/>
              </w:rPr>
              <w:t>/</w:t>
            </w:r>
            <w:r w:rsidRPr="009F6A14">
              <w:rPr>
                <w:rFonts w:eastAsia="SimSun" w:cs="Arial"/>
                <w:sz w:val="18"/>
              </w:rPr>
              <w:t>武器的存在使你饱受精神上的折磨，则必须免除费用。</w:t>
            </w:r>
          </w:p>
        </w:tc>
      </w:tr>
      <w:tr w:rsidR="00E317D3" w:rsidRPr="009F6A14" w:rsidTr="00845FBB">
        <w:trPr>
          <w:trHeight w:val="260"/>
        </w:trPr>
        <w:tc>
          <w:tcPr>
            <w:tcW w:w="222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如何延长反骚扰保护令的有效期？</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7.105.405</w:t>
            </w:r>
          </w:p>
        </w:tc>
        <w:tc>
          <w:tcPr>
            <w:tcW w:w="8640" w:type="dxa"/>
            <w:tcBorders>
              <w:right w:val="single" w:sz="4" w:space="0" w:color="auto"/>
            </w:tcBorders>
          </w:tcPr>
          <w:p w:rsidR="00E317D3" w:rsidRPr="009F6A14" w:rsidRDefault="00E317D3" w:rsidP="001E398E">
            <w:pPr>
              <w:rPr>
                <w:rFonts w:eastAsia="SimSun" w:cs="Arial"/>
                <w:sz w:val="18"/>
                <w:szCs w:val="18"/>
              </w:rPr>
            </w:pPr>
            <w:r w:rsidRPr="009F6A14">
              <w:rPr>
                <w:rFonts w:eastAsia="SimSun" w:cs="Arial"/>
                <w:sz w:val="18"/>
              </w:rPr>
              <w:t>如果终审裁定的有效期不是永久的，则可以多次延期。申请人必须在这项保护令期满前的</w:t>
            </w:r>
            <w:r w:rsidRPr="009F6A14">
              <w:rPr>
                <w:rFonts w:eastAsia="SimSun" w:cs="Arial"/>
                <w:sz w:val="18"/>
              </w:rPr>
              <w:t xml:space="preserve"> 90 </w:t>
            </w:r>
            <w:r w:rsidRPr="009F6A14">
              <w:rPr>
                <w:rFonts w:eastAsia="SimSun" w:cs="Arial"/>
                <w:sz w:val="18"/>
              </w:rPr>
              <w:t>天内提出延期动议。对于被申请人提出的诉求，法院必须予以受理。除非被申请人证明情况发生了重大变化，并且其不会再对申请人进行骚扰，否则这项保护令的有效期将会延长。</w:t>
            </w:r>
          </w:p>
        </w:tc>
      </w:tr>
      <w:tr w:rsidR="00E317D3" w:rsidRPr="009F6A14" w:rsidTr="00845FBB">
        <w:trPr>
          <w:trHeight w:val="620"/>
        </w:trPr>
        <w:tc>
          <w:tcPr>
            <w:tcW w:w="222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如何更改或终止反骚扰保护令？</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7.105.500</w:t>
            </w:r>
          </w:p>
        </w:tc>
        <w:tc>
          <w:tcPr>
            <w:tcW w:w="8640" w:type="dxa"/>
            <w:tcBorders>
              <w:right w:val="single" w:sz="4" w:space="0" w:color="auto"/>
            </w:tcBorders>
          </w:tcPr>
          <w:p w:rsidR="00E317D3" w:rsidRPr="009F6A14" w:rsidRDefault="00E317D3" w:rsidP="001E398E">
            <w:pPr>
              <w:rPr>
                <w:rFonts w:eastAsia="SimSun" w:cs="Arial"/>
                <w:sz w:val="18"/>
                <w:szCs w:val="18"/>
              </w:rPr>
            </w:pPr>
            <w:r w:rsidRPr="009F6A14">
              <w:rPr>
                <w:rFonts w:eastAsia="SimSun" w:cs="Arial"/>
                <w:sz w:val="18"/>
              </w:rPr>
              <w:t>申请人可随时提出终止或修改（变更）这项保护令的动议。</w:t>
            </w:r>
          </w:p>
          <w:p w:rsidR="00E317D3" w:rsidRPr="009F6A14" w:rsidRDefault="00E317D3" w:rsidP="001E398E">
            <w:pPr>
              <w:rPr>
                <w:rFonts w:eastAsia="SimSun" w:cs="Arial"/>
                <w:sz w:val="18"/>
                <w:szCs w:val="18"/>
              </w:rPr>
            </w:pPr>
            <w:r w:rsidRPr="009F6A14">
              <w:rPr>
                <w:rFonts w:eastAsia="SimSun" w:cs="Arial"/>
                <w:sz w:val="18"/>
              </w:rPr>
              <w:t>被申请人在保护令发出后的任何</w:t>
            </w:r>
            <w:r w:rsidRPr="009F6A14">
              <w:rPr>
                <w:rFonts w:eastAsia="SimSun" w:cs="Arial"/>
                <w:sz w:val="18"/>
              </w:rPr>
              <w:t xml:space="preserve"> 12 </w:t>
            </w:r>
            <w:r w:rsidRPr="009F6A14">
              <w:rPr>
                <w:rFonts w:eastAsia="SimSun" w:cs="Arial"/>
                <w:sz w:val="18"/>
              </w:rPr>
              <w:t>个月内可最多提出一次对终审裁定进行终止或修改（变更）的动议。只有在法院根据动议和诉讼状，认为有理由修改或终止保护令的情况下，才会举行庭审。</w:t>
            </w:r>
            <w:r w:rsidRPr="009F6A14">
              <w:rPr>
                <w:rFonts w:eastAsia="SimSun" w:cs="Arial"/>
                <w:sz w:val="18"/>
              </w:rPr>
              <w:t xml:space="preserve"> </w:t>
            </w:r>
          </w:p>
        </w:tc>
      </w:tr>
      <w:tr w:rsidR="00E317D3" w:rsidRPr="009F6A14" w:rsidTr="00C340B5">
        <w:trPr>
          <w:trHeight w:val="350"/>
        </w:trPr>
        <w:tc>
          <w:tcPr>
            <w:tcW w:w="222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如果违反了反骚扰保护令会怎样</w:t>
            </w:r>
            <w:r w:rsidRPr="009F6A14">
              <w:rPr>
                <w:rFonts w:eastAsia="SimSun" w:cs="Arial"/>
                <w:b/>
                <w:sz w:val="19"/>
              </w:rPr>
              <w:t>?</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7.105.455</w:t>
            </w:r>
          </w:p>
        </w:tc>
        <w:tc>
          <w:tcPr>
            <w:tcW w:w="8640" w:type="dxa"/>
            <w:tcBorders>
              <w:right w:val="single" w:sz="4" w:space="0" w:color="auto"/>
            </w:tcBorders>
          </w:tcPr>
          <w:p w:rsidR="00E317D3" w:rsidRPr="009F6A14" w:rsidRDefault="00E317D3" w:rsidP="001E398E">
            <w:pPr>
              <w:rPr>
                <w:rFonts w:eastAsia="SimSun" w:cs="Arial"/>
                <w:sz w:val="18"/>
                <w:szCs w:val="18"/>
              </w:rPr>
            </w:pPr>
            <w:r w:rsidRPr="009F6A14">
              <w:rPr>
                <w:rFonts w:eastAsia="SimSun" w:cs="Arial"/>
                <w:sz w:val="18"/>
              </w:rPr>
              <w:t>年满</w:t>
            </w:r>
            <w:r w:rsidRPr="009F6A14">
              <w:rPr>
                <w:rFonts w:eastAsia="SimSun" w:cs="Arial"/>
                <w:sz w:val="18"/>
              </w:rPr>
              <w:t xml:space="preserve"> 18 </w:t>
            </w:r>
            <w:r w:rsidRPr="009F6A14">
              <w:rPr>
                <w:rFonts w:eastAsia="SimSun" w:cs="Arial"/>
                <w:sz w:val="18"/>
              </w:rPr>
              <w:t>周岁的被申请人可能会被逮捕，并因故意不遵守</w:t>
            </w:r>
            <w:r w:rsidRPr="009F6A14">
              <w:rPr>
                <w:rFonts w:eastAsia="SimSun" w:cs="Arial"/>
                <w:sz w:val="18"/>
              </w:rPr>
              <w:t>“</w:t>
            </w:r>
            <w:r w:rsidRPr="009F6A14">
              <w:rPr>
                <w:rFonts w:eastAsia="SimSun" w:cs="Arial"/>
                <w:sz w:val="18"/>
              </w:rPr>
              <w:t>不伤害</w:t>
            </w:r>
            <w:r w:rsidRPr="009F6A14">
              <w:rPr>
                <w:rFonts w:eastAsia="SimSun" w:cs="Arial"/>
                <w:sz w:val="18"/>
              </w:rPr>
              <w:t>”</w:t>
            </w:r>
            <w:r w:rsidRPr="009F6A14">
              <w:rPr>
                <w:rFonts w:eastAsia="SimSun" w:cs="Arial"/>
                <w:sz w:val="18"/>
              </w:rPr>
              <w:t>、</w:t>
            </w:r>
            <w:r w:rsidRPr="009F6A14">
              <w:rPr>
                <w:rFonts w:eastAsia="SimSun" w:cs="Arial"/>
                <w:sz w:val="18"/>
              </w:rPr>
              <w:t>“</w:t>
            </w:r>
            <w:r w:rsidRPr="009F6A14">
              <w:rPr>
                <w:rFonts w:eastAsia="SimSun" w:cs="Arial"/>
                <w:sz w:val="18"/>
              </w:rPr>
              <w:t>远离</w:t>
            </w:r>
            <w:r w:rsidRPr="009F6A14">
              <w:rPr>
                <w:rFonts w:eastAsia="SimSun" w:cs="Arial"/>
                <w:sz w:val="18"/>
              </w:rPr>
              <w:t>”</w:t>
            </w:r>
            <w:r w:rsidRPr="009F6A14">
              <w:rPr>
                <w:rFonts w:eastAsia="SimSun" w:cs="Arial"/>
                <w:sz w:val="18"/>
              </w:rPr>
              <w:t>和</w:t>
            </w:r>
            <w:r w:rsidRPr="009F6A14">
              <w:rPr>
                <w:rFonts w:eastAsia="SimSun" w:cs="Arial"/>
                <w:sz w:val="18"/>
              </w:rPr>
              <w:t>“</w:t>
            </w:r>
            <w:r w:rsidRPr="009F6A14">
              <w:rPr>
                <w:rFonts w:eastAsia="SimSun" w:cs="Arial"/>
                <w:sz w:val="18"/>
              </w:rPr>
              <w:t>干扰</w:t>
            </w:r>
            <w:r w:rsidRPr="009F6A14">
              <w:rPr>
                <w:rFonts w:eastAsia="SimSun" w:cs="Arial"/>
                <w:sz w:val="18"/>
              </w:rPr>
              <w:t>”</w:t>
            </w:r>
            <w:r w:rsidRPr="009F6A14">
              <w:rPr>
                <w:rFonts w:eastAsia="SimSun" w:cs="Arial"/>
                <w:sz w:val="18"/>
              </w:rPr>
              <w:t>条款而面临刑事指控。对于不满</w:t>
            </w:r>
            <w:r w:rsidRPr="009F6A14">
              <w:rPr>
                <w:rFonts w:eastAsia="SimSun" w:cs="Arial"/>
                <w:sz w:val="18"/>
              </w:rPr>
              <w:t xml:space="preserve"> 18 </w:t>
            </w:r>
            <w:r w:rsidRPr="009F6A14">
              <w:rPr>
                <w:rFonts w:eastAsia="SimSun" w:cs="Arial"/>
                <w:sz w:val="18"/>
              </w:rPr>
              <w:t>周岁的被申请人，只能因其故意不遵守该保护令条款而判其藐视法庭罪，法院可就这种行为对被申请人实施制裁。</w:t>
            </w:r>
          </w:p>
          <w:p w:rsidR="00E317D3" w:rsidRPr="009F6A14" w:rsidRDefault="00E317D3" w:rsidP="001E398E">
            <w:pPr>
              <w:rPr>
                <w:rFonts w:eastAsia="SimSun" w:cs="Arial"/>
                <w:sz w:val="18"/>
                <w:szCs w:val="18"/>
              </w:rPr>
            </w:pPr>
            <w:r w:rsidRPr="009F6A14">
              <w:rPr>
                <w:rFonts w:eastAsia="SimSun" w:cs="Arial"/>
                <w:sz w:val="18"/>
              </w:rPr>
              <w:t>如果有人在《武器移交和禁止令》生效期间获取或持有枪支，可能会被逮捕，并受到刑事处罚或民事处罚。</w:t>
            </w:r>
          </w:p>
        </w:tc>
      </w:tr>
    </w:tbl>
    <w:p w:rsidR="00EF1E49" w:rsidRPr="009F6A14" w:rsidRDefault="00EF1E49">
      <w:pPr>
        <w:rPr>
          <w:rFonts w:eastAsia="SimSun" w:cs="Arial"/>
        </w:rPr>
      </w:pPr>
    </w:p>
    <w:p w:rsidR="00EF1E49" w:rsidRPr="009F6A14" w:rsidRDefault="00EF1E49">
      <w:pPr>
        <w:rPr>
          <w:rFonts w:eastAsia="SimSun" w:cs="Arial"/>
        </w:rPr>
      </w:pPr>
    </w:p>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E317D3" w:rsidRPr="009F6A14" w:rsidTr="00C340B5">
        <w:trPr>
          <w:trHeight w:val="530"/>
        </w:trPr>
        <w:tc>
          <w:tcPr>
            <w:tcW w:w="2227" w:type="dxa"/>
            <w:tcBorders>
              <w:top w:val="single" w:sz="4" w:space="0" w:color="auto"/>
              <w:left w:val="single" w:sz="4" w:space="0" w:color="auto"/>
              <w:bottom w:val="single" w:sz="4" w:space="0" w:color="auto"/>
            </w:tcBorders>
            <w:vAlign w:val="center"/>
          </w:tcPr>
          <w:p w:rsidR="00E317D3" w:rsidRPr="009F6A14" w:rsidRDefault="00E317D3" w:rsidP="001E398E">
            <w:pPr>
              <w:jc w:val="center"/>
              <w:rPr>
                <w:rFonts w:eastAsia="SimSun" w:cs="Arial"/>
                <w:sz w:val="19"/>
                <w:szCs w:val="19"/>
              </w:rPr>
            </w:pPr>
            <w:r w:rsidRPr="009F6A14">
              <w:rPr>
                <w:rFonts w:eastAsia="SimSun" w:cs="Arial"/>
                <w:b/>
                <w:sz w:val="32"/>
              </w:rPr>
              <w:lastRenderedPageBreak/>
              <w:t>SPO</w:t>
            </w:r>
          </w:p>
        </w:tc>
        <w:tc>
          <w:tcPr>
            <w:tcW w:w="8640" w:type="dxa"/>
            <w:tcBorders>
              <w:bottom w:val="single" w:sz="4" w:space="0" w:color="auto"/>
            </w:tcBorders>
            <w:vAlign w:val="center"/>
          </w:tcPr>
          <w:p w:rsidR="00E317D3" w:rsidRPr="009F6A14" w:rsidRDefault="00E317D3" w:rsidP="001E398E">
            <w:pPr>
              <w:jc w:val="center"/>
              <w:rPr>
                <w:rFonts w:eastAsia="SimSun" w:cs="Arial"/>
                <w:sz w:val="22"/>
                <w:szCs w:val="22"/>
              </w:rPr>
            </w:pPr>
            <w:r w:rsidRPr="009F6A14">
              <w:rPr>
                <w:rFonts w:eastAsia="SimSun" w:cs="Arial"/>
                <w:sz w:val="22"/>
              </w:rPr>
              <w:br w:type="page"/>
            </w:r>
            <w:r w:rsidRPr="009F6A14">
              <w:rPr>
                <w:rFonts w:eastAsia="SimSun" w:cs="Arial"/>
                <w:sz w:val="22"/>
              </w:rPr>
              <w:br w:type="page"/>
            </w:r>
            <w:r w:rsidRPr="009F6A14">
              <w:rPr>
                <w:rFonts w:eastAsia="SimSun" w:cs="Arial"/>
                <w:sz w:val="22"/>
              </w:rPr>
              <w:br w:type="page"/>
            </w:r>
            <w:r w:rsidRPr="009F6A14">
              <w:rPr>
                <w:rFonts w:eastAsia="SimSun" w:cs="Arial"/>
                <w:b/>
                <w:sz w:val="24"/>
              </w:rPr>
              <w:t>跟踪保护令</w:t>
            </w:r>
          </w:p>
        </w:tc>
      </w:tr>
      <w:tr w:rsidR="00E317D3" w:rsidRPr="009F6A14" w:rsidTr="00C340B5">
        <w:trPr>
          <w:trHeight w:val="1502"/>
        </w:trPr>
        <w:tc>
          <w:tcPr>
            <w:tcW w:w="222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哪些人可申请跟踪保护令（</w:t>
            </w:r>
            <w:r w:rsidRPr="009F6A14">
              <w:rPr>
                <w:rFonts w:eastAsia="SimSun" w:cs="Arial"/>
                <w:b/>
                <w:sz w:val="19"/>
              </w:rPr>
              <w:t>SPO</w:t>
            </w:r>
            <w:r w:rsidRPr="009F6A14">
              <w:rPr>
                <w:rFonts w:eastAsia="SimSun" w:cs="Arial"/>
                <w:b/>
                <w:sz w:val="19"/>
              </w:rPr>
              <w:t>）？</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7.105.100</w:t>
            </w:r>
          </w:p>
          <w:p w:rsidR="00E317D3" w:rsidRPr="009F6A14" w:rsidRDefault="00E317D3" w:rsidP="001E398E">
            <w:pPr>
              <w:jc w:val="center"/>
              <w:rPr>
                <w:rFonts w:eastAsia="SimSun" w:cs="Arial"/>
                <w:b/>
                <w:sz w:val="19"/>
                <w:szCs w:val="19"/>
              </w:rPr>
            </w:pPr>
          </w:p>
        </w:tc>
        <w:tc>
          <w:tcPr>
            <w:tcW w:w="8640" w:type="dxa"/>
            <w:tcBorders>
              <w:bottom w:val="single" w:sz="4" w:space="0" w:color="auto"/>
            </w:tcBorders>
          </w:tcPr>
          <w:p w:rsidR="00E317D3" w:rsidRPr="009F6A14" w:rsidRDefault="00E317D3" w:rsidP="00E317D3">
            <w:pPr>
              <w:numPr>
                <w:ilvl w:val="0"/>
                <w:numId w:val="4"/>
              </w:numPr>
              <w:ind w:left="158" w:hanging="158"/>
              <w:rPr>
                <w:rFonts w:eastAsia="SimSun" w:cs="Arial"/>
                <w:sz w:val="18"/>
                <w:szCs w:val="18"/>
              </w:rPr>
            </w:pPr>
            <w:r w:rsidRPr="009F6A14">
              <w:rPr>
                <w:rFonts w:eastAsia="SimSun" w:cs="Arial"/>
                <w:sz w:val="18"/>
              </w:rPr>
              <w:t>年满</w:t>
            </w:r>
            <w:r w:rsidRPr="009F6A14">
              <w:rPr>
                <w:rFonts w:eastAsia="SimSun" w:cs="Arial"/>
                <w:sz w:val="18"/>
              </w:rPr>
              <w:t xml:space="preserve"> 15 </w:t>
            </w:r>
            <w:r w:rsidRPr="009F6A14">
              <w:rPr>
                <w:rFonts w:eastAsia="SimSun" w:cs="Arial"/>
                <w:sz w:val="18"/>
              </w:rPr>
              <w:t>周岁的人可为他们自己申请性侵犯保护令。如果是未成年人，由他们的父母、监护人或委托监护人代为申请。</w:t>
            </w:r>
          </w:p>
          <w:p w:rsidR="00E317D3" w:rsidRPr="009F6A14" w:rsidRDefault="00E317D3" w:rsidP="00E317D3">
            <w:pPr>
              <w:numPr>
                <w:ilvl w:val="0"/>
                <w:numId w:val="4"/>
              </w:numPr>
              <w:ind w:left="158" w:hanging="158"/>
              <w:rPr>
                <w:rFonts w:eastAsia="SimSun" w:cs="Arial"/>
                <w:sz w:val="18"/>
                <w:szCs w:val="18"/>
              </w:rPr>
            </w:pPr>
            <w:r w:rsidRPr="009F6A14">
              <w:rPr>
                <w:rFonts w:eastAsia="SimSun" w:cs="Arial"/>
                <w:sz w:val="18"/>
              </w:rPr>
              <w:t>如果是</w:t>
            </w:r>
            <w:r w:rsidRPr="009F6A14">
              <w:rPr>
                <w:rFonts w:eastAsia="SimSun" w:cs="Arial"/>
                <w:sz w:val="18"/>
              </w:rPr>
              <w:t xml:space="preserve"> 15 </w:t>
            </w:r>
            <w:r w:rsidRPr="009F6A14">
              <w:rPr>
                <w:rFonts w:eastAsia="SimSun" w:cs="Arial"/>
                <w:sz w:val="18"/>
              </w:rPr>
              <w:t>至</w:t>
            </w:r>
            <w:r w:rsidRPr="009F6A14">
              <w:rPr>
                <w:rFonts w:eastAsia="SimSun" w:cs="Arial"/>
                <w:sz w:val="18"/>
              </w:rPr>
              <w:t xml:space="preserve"> 17 </w:t>
            </w:r>
            <w:r w:rsidRPr="009F6A14">
              <w:rPr>
                <w:rFonts w:eastAsia="SimSun" w:cs="Arial"/>
                <w:sz w:val="18"/>
              </w:rPr>
              <w:t>岁的成年人，可为他们自己申请，或者代表其未成年的家庭或住户成员申请这一保护令（如果该未成年人选择由其代为申请）</w:t>
            </w:r>
          </w:p>
          <w:p w:rsidR="00E317D3" w:rsidRPr="009F6A14" w:rsidRDefault="00E317D3" w:rsidP="00E317D3">
            <w:pPr>
              <w:numPr>
                <w:ilvl w:val="0"/>
                <w:numId w:val="4"/>
              </w:numPr>
              <w:ind w:left="162" w:hanging="162"/>
              <w:rPr>
                <w:rFonts w:eastAsia="SimSun" w:cs="Arial"/>
                <w:sz w:val="19"/>
                <w:szCs w:val="19"/>
              </w:rPr>
            </w:pPr>
            <w:r w:rsidRPr="009F6A14">
              <w:rPr>
                <w:rFonts w:eastAsia="SimSun" w:cs="Arial"/>
                <w:sz w:val="18"/>
              </w:rPr>
              <w:t>代表弱势成年人的利害关系人</w:t>
            </w:r>
          </w:p>
          <w:p w:rsidR="00E317D3" w:rsidRPr="009F6A14" w:rsidRDefault="00E317D3" w:rsidP="00E317D3">
            <w:pPr>
              <w:numPr>
                <w:ilvl w:val="0"/>
                <w:numId w:val="4"/>
              </w:numPr>
              <w:ind w:left="162" w:hanging="162"/>
              <w:rPr>
                <w:rFonts w:eastAsia="SimSun" w:cs="Arial"/>
                <w:sz w:val="19"/>
                <w:szCs w:val="19"/>
              </w:rPr>
            </w:pPr>
            <w:r w:rsidRPr="009F6A14">
              <w:rPr>
                <w:rFonts w:eastAsia="SimSun" w:cs="Arial"/>
                <w:sz w:val="18"/>
              </w:rPr>
              <w:t>代表不符合脆弱成年人资格但无法自行申请的成年人的利害关系人。必须证明申请人关心该成年人的生活，而且法院的干预是必要的。</w:t>
            </w:r>
          </w:p>
        </w:tc>
      </w:tr>
      <w:tr w:rsidR="00E317D3" w:rsidRPr="009F6A14" w:rsidTr="00C340B5">
        <w:trPr>
          <w:trHeight w:val="1052"/>
        </w:trPr>
        <w:tc>
          <w:tcPr>
            <w:tcW w:w="222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跟踪保护令的作用是什么？</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sz w:val="16"/>
                <w:szCs w:val="19"/>
              </w:rPr>
            </w:pPr>
            <w:r w:rsidRPr="009F6A14">
              <w:rPr>
                <w:rFonts w:eastAsia="SimSun" w:cs="Arial"/>
                <w:sz w:val="16"/>
              </w:rPr>
              <w:t>RCW 7.105.310</w:t>
            </w:r>
          </w:p>
          <w:p w:rsidR="00E317D3" w:rsidRPr="009F6A14" w:rsidRDefault="00E317D3" w:rsidP="001E398E">
            <w:pPr>
              <w:jc w:val="center"/>
              <w:rPr>
                <w:rFonts w:eastAsia="SimSun" w:cs="Arial"/>
                <w:b/>
                <w:sz w:val="19"/>
                <w:szCs w:val="19"/>
              </w:rPr>
            </w:pPr>
          </w:p>
        </w:tc>
        <w:tc>
          <w:tcPr>
            <w:tcW w:w="8640" w:type="dxa"/>
            <w:tcBorders>
              <w:bottom w:val="single" w:sz="4" w:space="0" w:color="auto"/>
            </w:tcBorders>
          </w:tcPr>
          <w:p w:rsidR="00E317D3" w:rsidRPr="009F6A14" w:rsidRDefault="00E317D3" w:rsidP="00E317D3">
            <w:pPr>
              <w:numPr>
                <w:ilvl w:val="0"/>
                <w:numId w:val="2"/>
              </w:numPr>
              <w:tabs>
                <w:tab w:val="clear" w:pos="720"/>
                <w:tab w:val="num" w:pos="0"/>
              </w:tabs>
              <w:ind w:left="162" w:hanging="180"/>
              <w:rPr>
                <w:rFonts w:eastAsia="SimSun" w:cs="Arial"/>
                <w:sz w:val="18"/>
                <w:szCs w:val="18"/>
              </w:rPr>
            </w:pPr>
            <w:r w:rsidRPr="009F6A14">
              <w:rPr>
                <w:rFonts w:eastAsia="SimSun" w:cs="Arial"/>
                <w:sz w:val="18"/>
              </w:rPr>
              <w:t>禁止任何形式的接触，包括网络骚扰，并根据个人需求而定</w:t>
            </w:r>
          </w:p>
          <w:p w:rsidR="00E317D3" w:rsidRPr="009F6A14" w:rsidRDefault="00E317D3" w:rsidP="00E317D3">
            <w:pPr>
              <w:numPr>
                <w:ilvl w:val="0"/>
                <w:numId w:val="5"/>
              </w:numPr>
              <w:tabs>
                <w:tab w:val="left" w:pos="162"/>
              </w:tabs>
              <w:ind w:left="162" w:hanging="162"/>
              <w:rPr>
                <w:rFonts w:eastAsia="SimSun" w:cs="Arial"/>
                <w:sz w:val="18"/>
                <w:szCs w:val="18"/>
              </w:rPr>
            </w:pPr>
            <w:r w:rsidRPr="009F6A14">
              <w:rPr>
                <w:rFonts w:eastAsia="SimSun" w:cs="Arial"/>
                <w:sz w:val="18"/>
              </w:rPr>
              <w:t>防止和</w:t>
            </w:r>
            <w:r w:rsidRPr="009F6A14">
              <w:rPr>
                <w:rFonts w:eastAsia="SimSun" w:cs="Arial"/>
                <w:sz w:val="18"/>
              </w:rPr>
              <w:t>/</w:t>
            </w:r>
            <w:r w:rsidRPr="009F6A14">
              <w:rPr>
                <w:rFonts w:eastAsia="SimSun" w:cs="Arial"/>
                <w:sz w:val="18"/>
              </w:rPr>
              <w:t>或禁止被限制人故意靠近申请人工作地点、学校、住所及其本人的指定距离。</w:t>
            </w:r>
          </w:p>
          <w:p w:rsidR="00E317D3" w:rsidRPr="009F6A14" w:rsidRDefault="00E317D3" w:rsidP="00E317D3">
            <w:pPr>
              <w:numPr>
                <w:ilvl w:val="0"/>
                <w:numId w:val="5"/>
              </w:numPr>
              <w:tabs>
                <w:tab w:val="left" w:pos="162"/>
              </w:tabs>
              <w:ind w:left="162" w:hanging="162"/>
              <w:rPr>
                <w:rFonts w:eastAsia="SimSun" w:cs="Arial"/>
                <w:sz w:val="18"/>
                <w:szCs w:val="18"/>
              </w:rPr>
            </w:pPr>
            <w:r w:rsidRPr="009F6A14">
              <w:rPr>
                <w:rFonts w:eastAsia="SimSun" w:cs="Arial"/>
                <w:sz w:val="18"/>
              </w:rPr>
              <w:t>命令其交出犯罪工具，并禁止持有枪支、危险武器和任何隐蔽持枪许可证</w:t>
            </w:r>
          </w:p>
        </w:tc>
      </w:tr>
      <w:tr w:rsidR="00E317D3" w:rsidRPr="009F6A14" w:rsidTr="008434C9">
        <w:trPr>
          <w:trHeight w:val="1529"/>
        </w:trPr>
        <w:tc>
          <w:tcPr>
            <w:tcW w:w="222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如何获得跟踪保护令？</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sz w:val="16"/>
                <w:szCs w:val="19"/>
              </w:rPr>
            </w:pPr>
            <w:r w:rsidRPr="009F6A14">
              <w:rPr>
                <w:rFonts w:eastAsia="SimSun" w:cs="Arial"/>
                <w:sz w:val="16"/>
              </w:rPr>
              <w:t>RCW 7.105.100; .200; .205</w:t>
            </w:r>
          </w:p>
          <w:p w:rsidR="00E317D3" w:rsidRPr="009F6A14" w:rsidRDefault="00E317D3" w:rsidP="001E398E">
            <w:pPr>
              <w:jc w:val="center"/>
              <w:rPr>
                <w:rFonts w:eastAsia="SimSun" w:cs="Arial"/>
                <w:b/>
                <w:sz w:val="19"/>
                <w:szCs w:val="19"/>
              </w:rPr>
            </w:pPr>
          </w:p>
        </w:tc>
        <w:tc>
          <w:tcPr>
            <w:tcW w:w="8640" w:type="dxa"/>
            <w:tcBorders>
              <w:bottom w:val="single" w:sz="4" w:space="0" w:color="auto"/>
            </w:tcBorders>
          </w:tcPr>
          <w:p w:rsidR="00E317D3" w:rsidRPr="009F6A14" w:rsidRDefault="00E317D3" w:rsidP="008434C9">
            <w:pPr>
              <w:rPr>
                <w:rFonts w:eastAsia="SimSun" w:cs="Arial"/>
                <w:sz w:val="18"/>
                <w:szCs w:val="18"/>
              </w:rPr>
            </w:pPr>
            <w:r w:rsidRPr="009F6A14">
              <w:rPr>
                <w:rFonts w:eastAsia="SimSun" w:cs="Arial"/>
                <w:sz w:val="18"/>
              </w:rPr>
              <w:t>申请人必须在申请书中描述被申请人对他或她的跟踪行为。法院有权拒绝给予或批准有效期长达</w:t>
            </w:r>
            <w:r w:rsidRPr="009F6A14">
              <w:rPr>
                <w:rFonts w:eastAsia="SimSun" w:cs="Arial"/>
                <w:sz w:val="18"/>
              </w:rPr>
              <w:t xml:space="preserve"> 14 </w:t>
            </w:r>
            <w:r w:rsidRPr="009F6A14">
              <w:rPr>
                <w:rFonts w:eastAsia="SimSun" w:cs="Arial"/>
                <w:sz w:val="18"/>
              </w:rPr>
              <w:t>天的临时保护令。倘若法院拒绝给予临时保护令，申请人可以在</w:t>
            </w:r>
            <w:r w:rsidRPr="009F6A14">
              <w:rPr>
                <w:rFonts w:eastAsia="SimSun" w:cs="Arial"/>
                <w:sz w:val="18"/>
              </w:rPr>
              <w:t xml:space="preserve"> 14 </w:t>
            </w:r>
            <w:r w:rsidRPr="009F6A14">
              <w:rPr>
                <w:rFonts w:eastAsia="SimSun" w:cs="Arial"/>
                <w:sz w:val="18"/>
              </w:rPr>
              <w:t>天内提交修改后的申请书。申请人可要求法院书记员让执法部门对被申请人执法，或通过其他合法途径对其执法。如果在庭审召开前的</w:t>
            </w:r>
            <w:r w:rsidRPr="009F6A14">
              <w:rPr>
                <w:rFonts w:eastAsia="SimSun" w:cs="Arial"/>
                <w:sz w:val="18"/>
              </w:rPr>
              <w:t xml:space="preserve"> 3 </w:t>
            </w:r>
            <w:r w:rsidRPr="009F6A14">
              <w:rPr>
                <w:rFonts w:eastAsia="SimSun" w:cs="Arial"/>
                <w:sz w:val="18"/>
              </w:rPr>
              <w:t>天提出要求，双方当事人可亲自到法庭参加终审，也可通过电话或网络形式参加终审。终审结束后，法院有权拒绝或同意发出这项保护令。如果法院同意发出保护令，则该保护令的有效期可以是长期的，也可以是固定期限的。</w:t>
            </w:r>
          </w:p>
        </w:tc>
      </w:tr>
      <w:tr w:rsidR="00E317D3" w:rsidRPr="009F6A14" w:rsidTr="00C340B5">
        <w:trPr>
          <w:trHeight w:val="170"/>
        </w:trPr>
        <w:tc>
          <w:tcPr>
            <w:tcW w:w="222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是否产生费用？</w:t>
            </w:r>
          </w:p>
        </w:tc>
        <w:tc>
          <w:tcPr>
            <w:tcW w:w="8640" w:type="dxa"/>
            <w:tcBorders>
              <w:bottom w:val="single" w:sz="4" w:space="0" w:color="auto"/>
            </w:tcBorders>
          </w:tcPr>
          <w:p w:rsidR="00E317D3" w:rsidRPr="009F6A14" w:rsidRDefault="00E317D3" w:rsidP="001E398E">
            <w:pPr>
              <w:rPr>
                <w:rFonts w:eastAsia="SimSun" w:cs="Arial"/>
                <w:sz w:val="18"/>
                <w:szCs w:val="18"/>
              </w:rPr>
            </w:pPr>
            <w:r w:rsidRPr="009F6A14">
              <w:rPr>
                <w:rFonts w:eastAsia="SimSun" w:cs="Arial"/>
                <w:sz w:val="18"/>
              </w:rPr>
              <w:t>没有费用。</w:t>
            </w:r>
          </w:p>
        </w:tc>
      </w:tr>
      <w:tr w:rsidR="00E317D3" w:rsidRPr="009F6A14" w:rsidTr="00845FBB">
        <w:trPr>
          <w:trHeight w:val="289"/>
        </w:trPr>
        <w:tc>
          <w:tcPr>
            <w:tcW w:w="222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如何延长跟踪保护令的有效期？</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7.105.405</w:t>
            </w:r>
          </w:p>
        </w:tc>
        <w:tc>
          <w:tcPr>
            <w:tcW w:w="8640" w:type="dxa"/>
            <w:tcBorders>
              <w:bottom w:val="single" w:sz="4" w:space="0" w:color="auto"/>
            </w:tcBorders>
          </w:tcPr>
          <w:p w:rsidR="00E317D3" w:rsidRPr="009F6A14" w:rsidRDefault="00E317D3" w:rsidP="001E398E">
            <w:pPr>
              <w:rPr>
                <w:rFonts w:eastAsia="SimSun" w:cs="Arial"/>
                <w:sz w:val="18"/>
                <w:szCs w:val="18"/>
              </w:rPr>
            </w:pPr>
            <w:r w:rsidRPr="009F6A14">
              <w:rPr>
                <w:rFonts w:eastAsia="SimSun" w:cs="Arial"/>
                <w:sz w:val="18"/>
              </w:rPr>
              <w:t>如果终审裁定的有效期不是永久的，则可以多次延期。申请人必须在这项保护令期满前的</w:t>
            </w:r>
            <w:r w:rsidRPr="009F6A14">
              <w:rPr>
                <w:rFonts w:eastAsia="SimSun" w:cs="Arial"/>
                <w:sz w:val="18"/>
              </w:rPr>
              <w:t xml:space="preserve"> 90 </w:t>
            </w:r>
            <w:r w:rsidRPr="009F6A14">
              <w:rPr>
                <w:rFonts w:eastAsia="SimSun" w:cs="Arial"/>
                <w:sz w:val="18"/>
              </w:rPr>
              <w:t>天内提出延期动议。对于被申请人提出的诉求，法院必须予以受理。除非被申请人证明情况发生了重大变化，并且其不会再对申请人进行跟踪，否则这项保护令的有效期将会延长。</w:t>
            </w:r>
          </w:p>
        </w:tc>
      </w:tr>
      <w:tr w:rsidR="00E317D3" w:rsidRPr="009F6A14" w:rsidTr="00845FBB">
        <w:trPr>
          <w:trHeight w:val="691"/>
        </w:trPr>
        <w:tc>
          <w:tcPr>
            <w:tcW w:w="222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如何更改或终止跟踪保护令？</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7.105.500</w:t>
            </w:r>
          </w:p>
        </w:tc>
        <w:tc>
          <w:tcPr>
            <w:tcW w:w="8640" w:type="dxa"/>
            <w:tcBorders>
              <w:bottom w:val="single" w:sz="4" w:space="0" w:color="auto"/>
            </w:tcBorders>
          </w:tcPr>
          <w:p w:rsidR="00E317D3" w:rsidRPr="009F6A14" w:rsidRDefault="00E317D3" w:rsidP="001E398E">
            <w:pPr>
              <w:rPr>
                <w:rFonts w:eastAsia="SimSun" w:cs="Arial"/>
                <w:sz w:val="18"/>
                <w:szCs w:val="18"/>
              </w:rPr>
            </w:pPr>
            <w:r w:rsidRPr="009F6A14">
              <w:rPr>
                <w:rFonts w:eastAsia="SimSun" w:cs="Arial"/>
                <w:sz w:val="18"/>
              </w:rPr>
              <w:t>申请人可随时提出终止或修改（变更）这项保护令的动议。</w:t>
            </w:r>
          </w:p>
          <w:p w:rsidR="00E317D3" w:rsidRPr="009F6A14" w:rsidRDefault="00E317D3" w:rsidP="001E398E">
            <w:pPr>
              <w:rPr>
                <w:rFonts w:eastAsia="SimSun" w:cs="Arial"/>
                <w:sz w:val="18"/>
                <w:szCs w:val="18"/>
              </w:rPr>
            </w:pPr>
            <w:r w:rsidRPr="009F6A14">
              <w:rPr>
                <w:rFonts w:eastAsia="SimSun" w:cs="Arial"/>
                <w:sz w:val="18"/>
              </w:rPr>
              <w:t>被申请人在保护令发出后的任何</w:t>
            </w:r>
            <w:r w:rsidRPr="009F6A14">
              <w:rPr>
                <w:rFonts w:eastAsia="SimSun" w:cs="Arial"/>
                <w:sz w:val="18"/>
              </w:rPr>
              <w:t xml:space="preserve"> 12 </w:t>
            </w:r>
            <w:r w:rsidRPr="009F6A14">
              <w:rPr>
                <w:rFonts w:eastAsia="SimSun" w:cs="Arial"/>
                <w:sz w:val="18"/>
              </w:rPr>
              <w:t>个月内可最多提出一次对终审裁定进行终止或修改（变更）的动议。只有在法院根据动议和诉讼状，认为有理由修改或终止保护令的情况下，才会举行庭审。</w:t>
            </w:r>
          </w:p>
        </w:tc>
      </w:tr>
      <w:tr w:rsidR="00E317D3" w:rsidRPr="009F6A14" w:rsidTr="00845FBB">
        <w:trPr>
          <w:trHeight w:val="1124"/>
        </w:trPr>
        <w:tc>
          <w:tcPr>
            <w:tcW w:w="222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如果违反了跟踪保护令会怎样</w:t>
            </w:r>
            <w:r w:rsidRPr="009F6A14">
              <w:rPr>
                <w:rFonts w:eastAsia="SimSun" w:cs="Arial"/>
                <w:b/>
                <w:sz w:val="19"/>
              </w:rPr>
              <w:t>?</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7.105.450</w:t>
            </w:r>
          </w:p>
        </w:tc>
        <w:tc>
          <w:tcPr>
            <w:tcW w:w="8640" w:type="dxa"/>
            <w:tcBorders>
              <w:bottom w:val="single" w:sz="4" w:space="0" w:color="auto"/>
            </w:tcBorders>
          </w:tcPr>
          <w:p w:rsidR="00E317D3" w:rsidRPr="009F6A14" w:rsidRDefault="00E317D3" w:rsidP="001E398E">
            <w:pPr>
              <w:rPr>
                <w:rFonts w:eastAsia="SimSun" w:cs="Arial"/>
                <w:sz w:val="18"/>
                <w:szCs w:val="18"/>
              </w:rPr>
            </w:pPr>
            <w:r w:rsidRPr="009F6A14">
              <w:rPr>
                <w:rFonts w:eastAsia="SimSun" w:cs="Arial"/>
                <w:sz w:val="18"/>
              </w:rPr>
              <w:t>一旦违反了某些规定，将会被强行逮捕。可能受到刑事指控或被控藐视法庭。</w:t>
            </w:r>
          </w:p>
          <w:p w:rsidR="00E317D3" w:rsidRPr="009F6A14" w:rsidRDefault="00E317D3" w:rsidP="001E398E">
            <w:pPr>
              <w:rPr>
                <w:rFonts w:eastAsia="SimSun" w:cs="Arial"/>
                <w:sz w:val="18"/>
                <w:szCs w:val="18"/>
              </w:rPr>
            </w:pPr>
          </w:p>
          <w:p w:rsidR="00E317D3" w:rsidRPr="009F6A14" w:rsidRDefault="00E317D3" w:rsidP="001E398E">
            <w:pPr>
              <w:rPr>
                <w:rFonts w:eastAsia="SimSun" w:cs="Arial"/>
                <w:sz w:val="18"/>
                <w:szCs w:val="18"/>
              </w:rPr>
            </w:pPr>
            <w:r w:rsidRPr="009F6A14">
              <w:rPr>
                <w:rFonts w:eastAsia="SimSun" w:cs="Arial"/>
                <w:sz w:val="18"/>
              </w:rPr>
              <w:t>如果有人在《武器移交和禁止令》生效期间获取或持有枪支，可能会被逮捕，并受到刑事处罚或民事处罚。</w:t>
            </w:r>
          </w:p>
        </w:tc>
      </w:tr>
    </w:tbl>
    <w:p w:rsidR="00E317D3" w:rsidRPr="009F6A14" w:rsidRDefault="00E317D3">
      <w:pPr>
        <w:rPr>
          <w:rFonts w:eastAsia="SimSun" w:cs="Arial"/>
        </w:rPr>
      </w:pPr>
    </w:p>
    <w:p w:rsidR="00EF1E49" w:rsidRPr="009F6A14" w:rsidRDefault="00EF1E49">
      <w:pPr>
        <w:rPr>
          <w:rFonts w:eastAsia="SimSun" w:cs="Arial"/>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9F6A14" w:rsidTr="00C340B5">
        <w:trPr>
          <w:trHeight w:val="530"/>
        </w:trPr>
        <w:tc>
          <w:tcPr>
            <w:tcW w:w="2250" w:type="dxa"/>
            <w:tcBorders>
              <w:bottom w:val="double" w:sz="4" w:space="0" w:color="auto"/>
            </w:tcBorders>
            <w:vAlign w:val="center"/>
          </w:tcPr>
          <w:p w:rsidR="00E317D3" w:rsidRPr="009F6A14" w:rsidRDefault="00E317D3" w:rsidP="001E398E">
            <w:pPr>
              <w:jc w:val="center"/>
              <w:rPr>
                <w:rFonts w:eastAsia="SimSun" w:cs="Arial"/>
                <w:b/>
                <w:bCs/>
                <w:sz w:val="32"/>
                <w:szCs w:val="32"/>
              </w:rPr>
            </w:pPr>
            <w:r w:rsidRPr="009F6A14">
              <w:rPr>
                <w:rFonts w:eastAsia="SimSun" w:cs="Arial"/>
              </w:rPr>
              <w:br w:type="page"/>
            </w:r>
            <w:r w:rsidRPr="009F6A14">
              <w:rPr>
                <w:rFonts w:eastAsia="SimSun" w:cs="Arial"/>
                <w:b/>
                <w:sz w:val="32"/>
              </w:rPr>
              <w:t>ERPO</w:t>
            </w:r>
          </w:p>
        </w:tc>
        <w:tc>
          <w:tcPr>
            <w:tcW w:w="8730" w:type="dxa"/>
            <w:tcBorders>
              <w:bottom w:val="double" w:sz="4" w:space="0" w:color="auto"/>
              <w:right w:val="single" w:sz="4" w:space="0" w:color="auto"/>
            </w:tcBorders>
            <w:vAlign w:val="center"/>
          </w:tcPr>
          <w:p w:rsidR="00E317D3" w:rsidRPr="009F6A14" w:rsidRDefault="00E317D3" w:rsidP="001E398E">
            <w:pPr>
              <w:jc w:val="center"/>
              <w:rPr>
                <w:rFonts w:eastAsia="SimSun" w:cs="Arial"/>
                <w:sz w:val="22"/>
                <w:szCs w:val="22"/>
              </w:rPr>
            </w:pPr>
            <w:r w:rsidRPr="009F6A14">
              <w:rPr>
                <w:rFonts w:eastAsia="SimSun" w:cs="Arial"/>
                <w:b/>
                <w:sz w:val="24"/>
              </w:rPr>
              <w:t>极端风险保护令</w:t>
            </w:r>
          </w:p>
        </w:tc>
      </w:tr>
      <w:tr w:rsidR="00E317D3" w:rsidRPr="009F6A14" w:rsidTr="00C340B5">
        <w:trPr>
          <w:trHeight w:val="1095"/>
        </w:trPr>
        <w:tc>
          <w:tcPr>
            <w:tcW w:w="2250" w:type="dxa"/>
            <w:tcBorders>
              <w:top w:val="double" w:sz="4" w:space="0" w:color="auto"/>
            </w:tcBorders>
          </w:tcPr>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b/>
                <w:sz w:val="19"/>
              </w:rPr>
              <w:t>哪些人可申请极端风险保护令（</w:t>
            </w:r>
            <w:r w:rsidRPr="009F6A14">
              <w:rPr>
                <w:rFonts w:eastAsia="SimSun" w:cs="Arial"/>
                <w:b/>
                <w:sz w:val="19"/>
              </w:rPr>
              <w:t>ERPO</w:t>
            </w:r>
            <w:r w:rsidRPr="009F6A14">
              <w:rPr>
                <w:rFonts w:eastAsia="SimSun" w:cs="Arial"/>
                <w:b/>
                <w:sz w:val="19"/>
              </w:rPr>
              <w:t>）？</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7.105.100</w:t>
            </w:r>
          </w:p>
        </w:tc>
        <w:tc>
          <w:tcPr>
            <w:tcW w:w="8730" w:type="dxa"/>
            <w:tcBorders>
              <w:top w:val="double" w:sz="4" w:space="0" w:color="auto"/>
              <w:right w:val="single" w:sz="4" w:space="0" w:color="auto"/>
            </w:tcBorders>
          </w:tcPr>
          <w:p w:rsidR="00E317D3" w:rsidRPr="009F6A14" w:rsidRDefault="00E317D3" w:rsidP="00E317D3">
            <w:pPr>
              <w:numPr>
                <w:ilvl w:val="0"/>
                <w:numId w:val="7"/>
              </w:numPr>
              <w:tabs>
                <w:tab w:val="left" w:pos="-1440"/>
                <w:tab w:val="left" w:pos="-720"/>
                <w:tab w:val="left" w:pos="162"/>
                <w:tab w:val="left" w:pos="1041"/>
                <w:tab w:val="left" w:pos="1440"/>
              </w:tabs>
              <w:ind w:left="162" w:right="72" w:hanging="162"/>
              <w:rPr>
                <w:rFonts w:eastAsia="SimSun" w:cs="Arial"/>
                <w:sz w:val="18"/>
                <w:szCs w:val="18"/>
              </w:rPr>
            </w:pPr>
            <w:r w:rsidRPr="009F6A14">
              <w:rPr>
                <w:rFonts w:eastAsia="SimSun" w:cs="Arial"/>
                <w:sz w:val="18"/>
              </w:rPr>
              <w:t>亲密伴侣</w:t>
            </w:r>
          </w:p>
          <w:p w:rsidR="00E317D3" w:rsidRPr="009F6A14" w:rsidRDefault="00E317D3" w:rsidP="00E317D3">
            <w:pPr>
              <w:numPr>
                <w:ilvl w:val="0"/>
                <w:numId w:val="7"/>
              </w:numPr>
              <w:tabs>
                <w:tab w:val="left" w:pos="-1440"/>
                <w:tab w:val="left" w:pos="-720"/>
                <w:tab w:val="left" w:pos="162"/>
                <w:tab w:val="left" w:pos="1041"/>
                <w:tab w:val="left" w:pos="1440"/>
              </w:tabs>
              <w:ind w:left="162" w:right="72" w:hanging="162"/>
              <w:rPr>
                <w:rFonts w:eastAsia="SimSun" w:cs="Arial"/>
                <w:sz w:val="19"/>
                <w:szCs w:val="19"/>
              </w:rPr>
            </w:pPr>
            <w:r w:rsidRPr="009F6A14">
              <w:rPr>
                <w:rFonts w:eastAsia="SimSun" w:cs="Arial"/>
                <w:sz w:val="18"/>
              </w:rPr>
              <w:t>家庭或住户成员</w:t>
            </w:r>
          </w:p>
          <w:p w:rsidR="00E317D3" w:rsidRPr="009F6A14" w:rsidRDefault="00E317D3" w:rsidP="00E317D3">
            <w:pPr>
              <w:numPr>
                <w:ilvl w:val="0"/>
                <w:numId w:val="7"/>
              </w:numPr>
              <w:tabs>
                <w:tab w:val="left" w:pos="-1440"/>
                <w:tab w:val="left" w:pos="-720"/>
                <w:tab w:val="left" w:pos="162"/>
                <w:tab w:val="left" w:pos="1041"/>
                <w:tab w:val="left" w:pos="1440"/>
              </w:tabs>
              <w:ind w:left="162" w:right="72" w:hanging="162"/>
              <w:rPr>
                <w:rFonts w:eastAsia="SimSun" w:cs="Arial"/>
                <w:sz w:val="19"/>
                <w:szCs w:val="19"/>
              </w:rPr>
            </w:pPr>
            <w:r w:rsidRPr="009F6A14">
              <w:rPr>
                <w:rFonts w:eastAsia="SimSun" w:cs="Arial"/>
                <w:sz w:val="18"/>
              </w:rPr>
              <w:t>执法部门（必须设法将申请书的事宜告知被申请人的亲密伴侣、家庭或住户成员，或其他面临暴力风险的第三方，并为他们提供所需的服务）</w:t>
            </w:r>
          </w:p>
        </w:tc>
      </w:tr>
      <w:tr w:rsidR="00E317D3" w:rsidRPr="009F6A14" w:rsidTr="00C340B5">
        <w:tc>
          <w:tcPr>
            <w:tcW w:w="2250" w:type="dxa"/>
          </w:tcPr>
          <w:p w:rsidR="00E317D3" w:rsidRPr="009F6A14" w:rsidRDefault="00E317D3" w:rsidP="0053334A">
            <w:pPr>
              <w:pageBreakBefore/>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b/>
                <w:sz w:val="19"/>
              </w:rPr>
              <w:t>极端风险保护令的作用是什么？</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7.105.340</w:t>
            </w:r>
          </w:p>
        </w:tc>
        <w:tc>
          <w:tcPr>
            <w:tcW w:w="8730" w:type="dxa"/>
            <w:tcBorders>
              <w:right w:val="single" w:sz="4" w:space="0" w:color="auto"/>
            </w:tcBorders>
          </w:tcPr>
          <w:p w:rsidR="00E317D3" w:rsidRPr="009F6A14" w:rsidRDefault="00E317D3" w:rsidP="00E317D3">
            <w:pPr>
              <w:numPr>
                <w:ilvl w:val="0"/>
                <w:numId w:val="7"/>
              </w:numPr>
              <w:tabs>
                <w:tab w:val="left" w:pos="-1440"/>
                <w:tab w:val="left" w:pos="-720"/>
                <w:tab w:val="left" w:pos="162"/>
                <w:tab w:val="left" w:pos="1041"/>
              </w:tabs>
              <w:ind w:left="162" w:right="72" w:hanging="162"/>
              <w:rPr>
                <w:rFonts w:eastAsia="SimSun" w:cs="Arial"/>
                <w:sz w:val="18"/>
                <w:szCs w:val="18"/>
              </w:rPr>
            </w:pPr>
            <w:r w:rsidRPr="009F6A14">
              <w:rPr>
                <w:rFonts w:eastAsia="SimSun" w:cs="Arial"/>
                <w:sz w:val="18"/>
              </w:rPr>
              <w:t>下令交出枪支和任何隐蔽持枪许可证</w:t>
            </w:r>
          </w:p>
          <w:p w:rsidR="00E317D3" w:rsidRPr="009F6A14" w:rsidRDefault="00E317D3" w:rsidP="00E317D3">
            <w:pPr>
              <w:numPr>
                <w:ilvl w:val="0"/>
                <w:numId w:val="7"/>
              </w:numPr>
              <w:tabs>
                <w:tab w:val="left" w:pos="-1440"/>
                <w:tab w:val="left" w:pos="-720"/>
                <w:tab w:val="left" w:pos="162"/>
                <w:tab w:val="left" w:pos="1041"/>
              </w:tabs>
              <w:ind w:left="162" w:right="72" w:hanging="162"/>
              <w:rPr>
                <w:rFonts w:eastAsia="SimSun" w:cs="Arial"/>
                <w:sz w:val="18"/>
                <w:szCs w:val="18"/>
              </w:rPr>
            </w:pPr>
            <w:r w:rsidRPr="009F6A14">
              <w:rPr>
                <w:rFonts w:eastAsia="SimSun" w:cs="Arial"/>
                <w:sz w:val="18"/>
              </w:rPr>
              <w:t>禁止持有枪支</w:t>
            </w:r>
          </w:p>
          <w:p w:rsidR="00E317D3" w:rsidRPr="009F6A14" w:rsidRDefault="00E317D3" w:rsidP="00E317D3">
            <w:pPr>
              <w:numPr>
                <w:ilvl w:val="0"/>
                <w:numId w:val="7"/>
              </w:numPr>
              <w:tabs>
                <w:tab w:val="left" w:pos="-1440"/>
                <w:tab w:val="left" w:pos="-720"/>
                <w:tab w:val="left" w:pos="162"/>
                <w:tab w:val="left" w:pos="1041"/>
              </w:tabs>
              <w:ind w:left="162" w:right="72" w:hanging="162"/>
              <w:rPr>
                <w:rFonts w:eastAsia="SimSun" w:cs="Arial"/>
                <w:sz w:val="18"/>
                <w:szCs w:val="18"/>
              </w:rPr>
            </w:pPr>
            <w:r w:rsidRPr="009F6A14">
              <w:rPr>
                <w:rFonts w:eastAsia="SimSun" w:cs="Arial"/>
                <w:sz w:val="18"/>
              </w:rPr>
              <w:t>收回所有隐藏的持枪许可证</w:t>
            </w:r>
          </w:p>
        </w:tc>
      </w:tr>
      <w:tr w:rsidR="00E317D3" w:rsidRPr="009F6A14" w:rsidTr="00C340B5">
        <w:trPr>
          <w:trHeight w:val="1610"/>
        </w:trPr>
        <w:tc>
          <w:tcPr>
            <w:tcW w:w="2250" w:type="dxa"/>
          </w:tcPr>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b/>
                <w:sz w:val="19"/>
              </w:rPr>
              <w:t>如何获得极端风险保护令（</w:t>
            </w:r>
            <w:r w:rsidRPr="009F6A14">
              <w:rPr>
                <w:rFonts w:eastAsia="SimSun" w:cs="Arial"/>
                <w:b/>
                <w:sz w:val="19"/>
              </w:rPr>
              <w:t>EPRO</w:t>
            </w:r>
            <w:r w:rsidRPr="009F6A14">
              <w:rPr>
                <w:rFonts w:eastAsia="SimSun" w:cs="Arial"/>
                <w:b/>
                <w:sz w:val="19"/>
              </w:rPr>
              <w:t>）？</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7.105.100; .225; .330</w:t>
            </w:r>
          </w:p>
          <w:p w:rsidR="00E317D3" w:rsidRPr="009F6A14" w:rsidRDefault="00E317D3" w:rsidP="001E398E">
            <w:pPr>
              <w:jc w:val="center"/>
              <w:rPr>
                <w:rFonts w:eastAsia="SimSun" w:cs="Arial"/>
                <w:b/>
                <w:sz w:val="19"/>
                <w:szCs w:val="19"/>
              </w:rPr>
            </w:pPr>
          </w:p>
        </w:tc>
        <w:tc>
          <w:tcPr>
            <w:tcW w:w="8730" w:type="dxa"/>
            <w:tcBorders>
              <w:right w:val="single" w:sz="4" w:space="0" w:color="auto"/>
            </w:tcBorders>
          </w:tcPr>
          <w:p w:rsidR="00E317D3" w:rsidRPr="009F6A14" w:rsidRDefault="00E317D3" w:rsidP="001E398E">
            <w:pPr>
              <w:tabs>
                <w:tab w:val="left" w:pos="432"/>
                <w:tab w:val="left" w:pos="612"/>
              </w:tabs>
              <w:ind w:right="72"/>
              <w:rPr>
                <w:rFonts w:eastAsia="SimSun" w:cs="Arial"/>
                <w:b/>
                <w:sz w:val="19"/>
                <w:szCs w:val="19"/>
              </w:rPr>
            </w:pPr>
            <w:r w:rsidRPr="009F6A14">
              <w:rPr>
                <w:rFonts w:eastAsia="SimSun" w:cs="Arial"/>
                <w:sz w:val="18"/>
              </w:rPr>
              <w:t>必须在申请书中描述被申请人如何通过保管或控制、购买、持有、获取、接收或试图购买或接收枪支而对自己或他人造成人身伤害的重大危险。此外，申请人必须在申请书中明确其认为被申请人当前拥有、持有、保管、使用或控制的枪支数量、类型和存放地点。法院有权拒绝给予或批准有效期长达</w:t>
            </w:r>
            <w:r w:rsidRPr="009F6A14">
              <w:rPr>
                <w:rFonts w:eastAsia="SimSun" w:cs="Arial"/>
                <w:sz w:val="18"/>
              </w:rPr>
              <w:t xml:space="preserve"> 14 </w:t>
            </w:r>
            <w:r w:rsidRPr="009F6A14">
              <w:rPr>
                <w:rFonts w:eastAsia="SimSun" w:cs="Arial"/>
                <w:sz w:val="18"/>
              </w:rPr>
              <w:t>天的临时保护令。执法部门必须送达该申请书。如果在庭审开始前的</w:t>
            </w:r>
            <w:r w:rsidRPr="009F6A14">
              <w:rPr>
                <w:rFonts w:eastAsia="SimSun" w:cs="Arial"/>
                <w:sz w:val="18"/>
              </w:rPr>
              <w:t xml:space="preserve"> 3 </w:t>
            </w:r>
            <w:r w:rsidRPr="009F6A14">
              <w:rPr>
                <w:rFonts w:eastAsia="SimSun" w:cs="Arial"/>
                <w:sz w:val="18"/>
              </w:rPr>
              <w:t>天提出要求，双方当事人可亲自到法庭参加终审，也可通过电话或网络形式参加终审。在终审阶段，双方当事人均可发言和举证。</w:t>
            </w:r>
          </w:p>
        </w:tc>
      </w:tr>
      <w:tr w:rsidR="00E317D3" w:rsidRPr="009F6A14" w:rsidTr="00C340B5">
        <w:tc>
          <w:tcPr>
            <w:tcW w:w="2250" w:type="dxa"/>
          </w:tcPr>
          <w:p w:rsidR="00E317D3" w:rsidRPr="009F6A14" w:rsidRDefault="00E317D3" w:rsidP="001E398E">
            <w:pPr>
              <w:jc w:val="center"/>
              <w:rPr>
                <w:rFonts w:eastAsia="SimSun" w:cs="Arial"/>
                <w:b/>
                <w:sz w:val="19"/>
                <w:szCs w:val="19"/>
              </w:rPr>
            </w:pPr>
            <w:r w:rsidRPr="009F6A14">
              <w:rPr>
                <w:rFonts w:eastAsia="SimSun" w:cs="Arial"/>
                <w:b/>
                <w:sz w:val="19"/>
              </w:rPr>
              <w:t>是否产生费用？</w:t>
            </w:r>
          </w:p>
        </w:tc>
        <w:tc>
          <w:tcPr>
            <w:tcW w:w="8730" w:type="dxa"/>
            <w:tcBorders>
              <w:right w:val="single" w:sz="4" w:space="0" w:color="auto"/>
            </w:tcBorders>
          </w:tcPr>
          <w:p w:rsidR="00E317D3" w:rsidRPr="009F6A14" w:rsidRDefault="00E317D3" w:rsidP="001E398E">
            <w:pPr>
              <w:tabs>
                <w:tab w:val="left" w:pos="432"/>
                <w:tab w:val="left" w:pos="612"/>
              </w:tabs>
              <w:ind w:right="72"/>
              <w:rPr>
                <w:rFonts w:eastAsia="SimSun" w:cs="Arial"/>
                <w:sz w:val="18"/>
                <w:szCs w:val="18"/>
              </w:rPr>
            </w:pPr>
            <w:r w:rsidRPr="009F6A14">
              <w:rPr>
                <w:rFonts w:eastAsia="SimSun" w:cs="Arial"/>
                <w:sz w:val="18"/>
              </w:rPr>
              <w:t>没有费用。</w:t>
            </w:r>
          </w:p>
        </w:tc>
      </w:tr>
      <w:tr w:rsidR="00E317D3" w:rsidRPr="009F6A14" w:rsidTr="00C340B5">
        <w:tc>
          <w:tcPr>
            <w:tcW w:w="2250" w:type="dxa"/>
          </w:tcPr>
          <w:p w:rsidR="00E317D3" w:rsidRPr="009F6A14" w:rsidRDefault="00E317D3" w:rsidP="001E398E">
            <w:pPr>
              <w:jc w:val="center"/>
              <w:rPr>
                <w:rFonts w:eastAsia="SimSun" w:cs="Arial"/>
                <w:b/>
                <w:sz w:val="19"/>
                <w:szCs w:val="19"/>
              </w:rPr>
            </w:pPr>
            <w:r w:rsidRPr="009F6A14">
              <w:rPr>
                <w:rFonts w:eastAsia="SimSun" w:cs="Arial"/>
                <w:b/>
                <w:sz w:val="19"/>
              </w:rPr>
              <w:t>如何延长极端风险保护令的有效期？</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7.105.410</w:t>
            </w:r>
          </w:p>
        </w:tc>
        <w:tc>
          <w:tcPr>
            <w:tcW w:w="8730" w:type="dxa"/>
            <w:tcBorders>
              <w:right w:val="single" w:sz="4" w:space="0" w:color="auto"/>
            </w:tcBorders>
          </w:tcPr>
          <w:p w:rsidR="00E317D3" w:rsidRPr="009F6A14" w:rsidRDefault="00E317D3" w:rsidP="001E398E">
            <w:pPr>
              <w:rPr>
                <w:rFonts w:eastAsia="SimSun" w:cs="Arial"/>
                <w:sz w:val="18"/>
                <w:szCs w:val="18"/>
              </w:rPr>
            </w:pPr>
            <w:r w:rsidRPr="009F6A14">
              <w:rPr>
                <w:rFonts w:eastAsia="SimSun" w:cs="Arial"/>
                <w:sz w:val="18"/>
              </w:rPr>
              <w:t>法院必须通知申请人，使其了解该保护令将在未来</w:t>
            </w:r>
            <w:r w:rsidRPr="009F6A14">
              <w:rPr>
                <w:rFonts w:eastAsia="SimSun" w:cs="Arial"/>
                <w:sz w:val="18"/>
              </w:rPr>
              <w:t xml:space="preserve"> 105 </w:t>
            </w:r>
            <w:r w:rsidRPr="009F6A14">
              <w:rPr>
                <w:rFonts w:eastAsia="SimSun" w:cs="Arial"/>
                <w:sz w:val="18"/>
              </w:rPr>
              <w:t>天内到期。申请人必须在这项保护令期满前的</w:t>
            </w:r>
            <w:r w:rsidRPr="009F6A14">
              <w:rPr>
                <w:rFonts w:eastAsia="SimSun" w:cs="Arial"/>
                <w:sz w:val="18"/>
              </w:rPr>
              <w:t xml:space="preserve"> 90 </w:t>
            </w:r>
            <w:r w:rsidRPr="009F6A14">
              <w:rPr>
                <w:rFonts w:eastAsia="SimSun" w:cs="Arial"/>
                <w:sz w:val="18"/>
              </w:rPr>
              <w:t>天内提出延期动议。对于被申请人提出的诉求，法院必须予以受理。倘若</w:t>
            </w:r>
            <w:r w:rsidRPr="009F6A14">
              <w:rPr>
                <w:rFonts w:eastAsia="SimSun" w:cs="Arial"/>
                <w:b/>
                <w:bCs/>
                <w:sz w:val="18"/>
                <w:szCs w:val="18"/>
              </w:rPr>
              <w:t>申请人证明</w:t>
            </w:r>
            <w:r w:rsidRPr="009F6A14">
              <w:rPr>
                <w:rFonts w:eastAsia="SimSun" w:cs="Arial"/>
                <w:sz w:val="18"/>
              </w:rPr>
              <w:t>被申请人仍持有枪支或危险武器，从而对其自己或他人构成重大威胁，这项保护令的有效期将延长一年。</w:t>
            </w:r>
          </w:p>
        </w:tc>
      </w:tr>
      <w:tr w:rsidR="00E317D3" w:rsidRPr="009F6A14" w:rsidTr="00C340B5">
        <w:trPr>
          <w:trHeight w:val="809"/>
        </w:trPr>
        <w:tc>
          <w:tcPr>
            <w:tcW w:w="2250" w:type="dxa"/>
          </w:tcPr>
          <w:p w:rsidR="00E317D3" w:rsidRPr="009F6A14" w:rsidRDefault="00E317D3" w:rsidP="001E398E">
            <w:pPr>
              <w:jc w:val="center"/>
              <w:rPr>
                <w:rFonts w:eastAsia="SimSun" w:cs="Arial"/>
                <w:b/>
                <w:sz w:val="19"/>
                <w:szCs w:val="19"/>
              </w:rPr>
            </w:pPr>
            <w:r w:rsidRPr="009F6A14">
              <w:rPr>
                <w:rFonts w:eastAsia="SimSun" w:cs="Arial"/>
                <w:b/>
                <w:sz w:val="19"/>
              </w:rPr>
              <w:t>如何更改或终止极端风险保护令？</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7.105.505</w:t>
            </w:r>
          </w:p>
        </w:tc>
        <w:tc>
          <w:tcPr>
            <w:tcW w:w="8730" w:type="dxa"/>
            <w:tcBorders>
              <w:right w:val="single" w:sz="4" w:space="0" w:color="auto"/>
            </w:tcBorders>
          </w:tcPr>
          <w:p w:rsidR="00E317D3" w:rsidRPr="009F6A14" w:rsidRDefault="00E317D3" w:rsidP="001E398E">
            <w:pPr>
              <w:rPr>
                <w:rFonts w:eastAsia="SimSun" w:cs="Arial"/>
                <w:sz w:val="19"/>
                <w:szCs w:val="19"/>
              </w:rPr>
            </w:pPr>
            <w:r w:rsidRPr="009F6A14">
              <w:rPr>
                <w:rFonts w:eastAsia="SimSun" w:cs="Arial"/>
                <w:sz w:val="18"/>
              </w:rPr>
              <w:t>被申请人在保护令发出后的任何</w:t>
            </w:r>
            <w:r w:rsidRPr="009F6A14">
              <w:rPr>
                <w:rFonts w:eastAsia="SimSun" w:cs="Arial"/>
                <w:sz w:val="18"/>
              </w:rPr>
              <w:t xml:space="preserve"> 12 </w:t>
            </w:r>
            <w:r w:rsidRPr="009F6A14">
              <w:rPr>
                <w:rFonts w:eastAsia="SimSun" w:cs="Arial"/>
                <w:sz w:val="18"/>
              </w:rPr>
              <w:t>个月内可最多提出一次对终审裁定进行终止的动议。如果</w:t>
            </w:r>
            <w:r w:rsidRPr="009F6A14">
              <w:rPr>
                <w:rFonts w:eastAsia="SimSun" w:cs="Arial"/>
                <w:b/>
                <w:bCs/>
                <w:sz w:val="18"/>
                <w:szCs w:val="18"/>
              </w:rPr>
              <w:t>被申请人能够证明</w:t>
            </w:r>
            <w:r w:rsidRPr="009F6A14">
              <w:rPr>
                <w:rFonts w:eastAsia="SimSun" w:cs="Arial"/>
                <w:sz w:val="18"/>
              </w:rPr>
              <w:t>他们不再因拥有枪支或危险武器而对其自己或他人构成重大威胁，则法院必须终止这项保护令。</w:t>
            </w:r>
          </w:p>
        </w:tc>
      </w:tr>
      <w:tr w:rsidR="00E317D3" w:rsidRPr="009F6A14" w:rsidTr="00C340B5">
        <w:trPr>
          <w:trHeight w:val="64"/>
        </w:trPr>
        <w:tc>
          <w:tcPr>
            <w:tcW w:w="2250" w:type="dxa"/>
          </w:tcPr>
          <w:p w:rsidR="00E317D3" w:rsidRPr="009F6A14" w:rsidRDefault="00E317D3" w:rsidP="001E398E">
            <w:pPr>
              <w:jc w:val="center"/>
              <w:rPr>
                <w:rFonts w:eastAsia="SimSun" w:cs="Arial"/>
                <w:b/>
                <w:sz w:val="19"/>
                <w:szCs w:val="19"/>
              </w:rPr>
            </w:pPr>
            <w:r w:rsidRPr="009F6A14">
              <w:rPr>
                <w:rFonts w:eastAsia="SimSun" w:cs="Arial"/>
                <w:b/>
                <w:sz w:val="19"/>
              </w:rPr>
              <w:t>如果违反了极端风险保护令会怎样</w:t>
            </w:r>
            <w:r w:rsidRPr="009F6A14">
              <w:rPr>
                <w:rFonts w:eastAsia="SimSun" w:cs="Arial"/>
                <w:b/>
                <w:sz w:val="19"/>
              </w:rPr>
              <w:t>?</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7.105.100</w:t>
            </w:r>
          </w:p>
        </w:tc>
        <w:tc>
          <w:tcPr>
            <w:tcW w:w="8730" w:type="dxa"/>
            <w:tcBorders>
              <w:right w:val="single" w:sz="4" w:space="0" w:color="auto"/>
            </w:tcBorders>
          </w:tcPr>
          <w:p w:rsidR="00E317D3" w:rsidRPr="009F6A14" w:rsidRDefault="00E317D3" w:rsidP="001E398E">
            <w:pPr>
              <w:pStyle w:val="NoSpacing"/>
              <w:rPr>
                <w:rFonts w:eastAsia="SimSun" w:cs="Arial"/>
                <w:sz w:val="18"/>
                <w:szCs w:val="18"/>
              </w:rPr>
            </w:pPr>
            <w:r w:rsidRPr="009F6A14">
              <w:rPr>
                <w:rFonts w:eastAsia="SimSun" w:cs="Arial"/>
                <w:sz w:val="18"/>
              </w:rPr>
              <w:t>可能会被逮捕。可能受到刑事指控或被控藐视法庭。</w:t>
            </w:r>
          </w:p>
        </w:tc>
      </w:tr>
    </w:tbl>
    <w:p w:rsidR="00EF1E49" w:rsidRPr="009F6A14" w:rsidRDefault="00EF1E49">
      <w:pPr>
        <w:rPr>
          <w:rFonts w:eastAsia="SimSun" w:cs="Arial"/>
        </w:rPr>
      </w:pPr>
    </w:p>
    <w:p w:rsidR="00D768F9" w:rsidRPr="009F6A14" w:rsidRDefault="00D768F9">
      <w:pPr>
        <w:rPr>
          <w:rFonts w:eastAsia="SimSun" w:cs="Arial"/>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9F6A14" w:rsidTr="00C340B5">
        <w:trPr>
          <w:trHeight w:val="530"/>
        </w:trPr>
        <w:tc>
          <w:tcPr>
            <w:tcW w:w="2250" w:type="dxa"/>
            <w:tcBorders>
              <w:left w:val="single" w:sz="4" w:space="0" w:color="auto"/>
              <w:bottom w:val="nil"/>
            </w:tcBorders>
            <w:vAlign w:val="center"/>
          </w:tcPr>
          <w:p w:rsidR="00E317D3" w:rsidRPr="009F6A14" w:rsidRDefault="00E317D3" w:rsidP="001E398E">
            <w:pPr>
              <w:jc w:val="center"/>
              <w:rPr>
                <w:rFonts w:eastAsia="SimSun" w:cs="Arial"/>
                <w:b/>
                <w:bCs/>
                <w:sz w:val="32"/>
                <w:szCs w:val="32"/>
              </w:rPr>
            </w:pPr>
            <w:r w:rsidRPr="009F6A14">
              <w:rPr>
                <w:rFonts w:eastAsia="SimSun" w:cs="Arial"/>
                <w:b/>
                <w:sz w:val="32"/>
              </w:rPr>
              <w:t>VAPO</w:t>
            </w:r>
          </w:p>
        </w:tc>
        <w:tc>
          <w:tcPr>
            <w:tcW w:w="8730" w:type="dxa"/>
            <w:tcBorders>
              <w:top w:val="single" w:sz="4" w:space="0" w:color="auto"/>
              <w:bottom w:val="single" w:sz="4" w:space="0" w:color="auto"/>
            </w:tcBorders>
            <w:vAlign w:val="center"/>
          </w:tcPr>
          <w:p w:rsidR="00E317D3" w:rsidRPr="009F6A14" w:rsidRDefault="00E317D3" w:rsidP="001E398E">
            <w:pPr>
              <w:jc w:val="center"/>
              <w:rPr>
                <w:rFonts w:eastAsia="SimSun" w:cs="Arial"/>
                <w:sz w:val="22"/>
                <w:szCs w:val="22"/>
              </w:rPr>
            </w:pPr>
            <w:r w:rsidRPr="009F6A14">
              <w:rPr>
                <w:rFonts w:eastAsia="SimSun" w:cs="Arial"/>
                <w:b/>
                <w:sz w:val="24"/>
              </w:rPr>
              <w:t>弱势成年人保护令</w:t>
            </w:r>
          </w:p>
        </w:tc>
      </w:tr>
      <w:tr w:rsidR="00E317D3" w:rsidRPr="009F6A14" w:rsidTr="00C340B5">
        <w:trPr>
          <w:trHeight w:val="1070"/>
        </w:trPr>
        <w:tc>
          <w:tcPr>
            <w:tcW w:w="2250" w:type="dxa"/>
            <w:tcBorders>
              <w:left w:val="single" w:sz="4" w:space="0" w:color="auto"/>
            </w:tcBorders>
          </w:tcPr>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b/>
                <w:sz w:val="19"/>
              </w:rPr>
              <w:t>哪些人可申请弱势成年人保护令？</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7.105.100</w:t>
            </w:r>
          </w:p>
        </w:tc>
        <w:tc>
          <w:tcPr>
            <w:tcW w:w="8730" w:type="dxa"/>
            <w:tcBorders>
              <w:bottom w:val="single" w:sz="4" w:space="0" w:color="auto"/>
            </w:tcBorders>
          </w:tcPr>
          <w:p w:rsidR="00E317D3" w:rsidRPr="009F6A14" w:rsidRDefault="00E317D3" w:rsidP="00E317D3">
            <w:pPr>
              <w:numPr>
                <w:ilvl w:val="0"/>
                <w:numId w:val="7"/>
              </w:numPr>
              <w:tabs>
                <w:tab w:val="left" w:pos="-1440"/>
                <w:tab w:val="left" w:pos="-720"/>
                <w:tab w:val="left" w:pos="162"/>
                <w:tab w:val="left" w:pos="1041"/>
                <w:tab w:val="left" w:pos="1440"/>
              </w:tabs>
              <w:ind w:left="162" w:right="72" w:hanging="162"/>
              <w:rPr>
                <w:rFonts w:eastAsia="SimSun" w:cs="Arial"/>
                <w:sz w:val="18"/>
                <w:szCs w:val="18"/>
              </w:rPr>
            </w:pPr>
            <w:r w:rsidRPr="009F6A14">
              <w:rPr>
                <w:rFonts w:eastAsia="SimSun" w:cs="Arial"/>
                <w:sz w:val="18"/>
              </w:rPr>
              <w:t>弱势成年人，或代表弱势成年人的利害关系人</w:t>
            </w:r>
          </w:p>
          <w:p w:rsidR="00E317D3" w:rsidRPr="009F6A14" w:rsidRDefault="00E317D3" w:rsidP="00E317D3">
            <w:pPr>
              <w:numPr>
                <w:ilvl w:val="0"/>
                <w:numId w:val="7"/>
              </w:numPr>
              <w:tabs>
                <w:tab w:val="left" w:pos="-1440"/>
                <w:tab w:val="left" w:pos="-720"/>
                <w:tab w:val="left" w:pos="162"/>
                <w:tab w:val="left" w:pos="1041"/>
                <w:tab w:val="left" w:pos="1440"/>
              </w:tabs>
              <w:ind w:left="162" w:right="72" w:hanging="162"/>
              <w:rPr>
                <w:rFonts w:eastAsia="SimSun" w:cs="Arial"/>
                <w:sz w:val="18"/>
                <w:szCs w:val="18"/>
              </w:rPr>
            </w:pPr>
            <w:r w:rsidRPr="009F6A14">
              <w:rPr>
                <w:rFonts w:eastAsia="SimSun" w:cs="Arial"/>
                <w:sz w:val="18"/>
              </w:rPr>
              <w:t>弱势成年人的监护人、保护人，或有限监护人或保护人</w:t>
            </w:r>
          </w:p>
          <w:p w:rsidR="00E317D3" w:rsidRPr="009F6A14" w:rsidRDefault="00E317D3" w:rsidP="00E317D3">
            <w:pPr>
              <w:numPr>
                <w:ilvl w:val="0"/>
                <w:numId w:val="7"/>
              </w:numPr>
              <w:tabs>
                <w:tab w:val="left" w:pos="-1440"/>
                <w:tab w:val="left" w:pos="-720"/>
                <w:tab w:val="left" w:pos="162"/>
                <w:tab w:val="left" w:pos="1041"/>
                <w:tab w:val="left" w:pos="1440"/>
              </w:tabs>
              <w:ind w:left="162" w:right="72" w:hanging="162"/>
              <w:rPr>
                <w:rFonts w:eastAsia="SimSun" w:cs="Arial"/>
                <w:sz w:val="18"/>
                <w:szCs w:val="18"/>
              </w:rPr>
            </w:pPr>
            <w:r w:rsidRPr="009F6A14">
              <w:rPr>
                <w:rFonts w:eastAsia="SimSun" w:cs="Arial"/>
                <w:sz w:val="18"/>
              </w:rPr>
              <w:t>DSHS</w:t>
            </w:r>
            <w:r w:rsidRPr="009F6A14">
              <w:rPr>
                <w:rFonts w:eastAsia="SimSun" w:cs="Arial"/>
                <w:sz w:val="18"/>
              </w:rPr>
              <w:t>（必须在弱势成年人同意的情况下，除非该弱势成年人因身患残疾或缺乏行为能力而无法给予同意）</w:t>
            </w:r>
          </w:p>
        </w:tc>
      </w:tr>
      <w:tr w:rsidR="00E317D3" w:rsidRPr="009F6A14" w:rsidTr="00C340B5">
        <w:trPr>
          <w:trHeight w:val="1079"/>
        </w:trPr>
        <w:tc>
          <w:tcPr>
            <w:tcW w:w="2250" w:type="dxa"/>
            <w:tcBorders>
              <w:left w:val="single" w:sz="4" w:space="0" w:color="auto"/>
            </w:tcBorders>
          </w:tcPr>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b/>
                <w:sz w:val="19"/>
              </w:rPr>
              <w:t>弱势成年人保护令的作用是什么？</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7.105.310</w:t>
            </w:r>
          </w:p>
        </w:tc>
        <w:tc>
          <w:tcPr>
            <w:tcW w:w="8730" w:type="dxa"/>
            <w:tcBorders>
              <w:bottom w:val="single" w:sz="4" w:space="0" w:color="auto"/>
            </w:tcBorders>
          </w:tcPr>
          <w:p w:rsidR="00E317D3" w:rsidRPr="009F6A14" w:rsidRDefault="00E317D3" w:rsidP="00E317D3">
            <w:pPr>
              <w:numPr>
                <w:ilvl w:val="0"/>
                <w:numId w:val="5"/>
              </w:numPr>
              <w:tabs>
                <w:tab w:val="left" w:pos="162"/>
              </w:tabs>
              <w:ind w:left="162" w:hanging="162"/>
              <w:rPr>
                <w:rFonts w:eastAsia="SimSun" w:cs="Arial"/>
                <w:sz w:val="18"/>
                <w:szCs w:val="18"/>
              </w:rPr>
            </w:pPr>
            <w:r w:rsidRPr="009F6A14">
              <w:rPr>
                <w:rFonts w:eastAsia="SimSun" w:cs="Arial"/>
                <w:sz w:val="18"/>
              </w:rPr>
              <w:t>禁止任何形式的接触，并根据个人需求而定</w:t>
            </w:r>
          </w:p>
          <w:p w:rsidR="00E317D3" w:rsidRPr="009F6A14" w:rsidRDefault="00E317D3" w:rsidP="00E317D3">
            <w:pPr>
              <w:numPr>
                <w:ilvl w:val="0"/>
                <w:numId w:val="5"/>
              </w:numPr>
              <w:tabs>
                <w:tab w:val="left" w:pos="162"/>
              </w:tabs>
              <w:ind w:left="162" w:hanging="162"/>
              <w:rPr>
                <w:rFonts w:eastAsia="SimSun" w:cs="Arial"/>
                <w:sz w:val="18"/>
                <w:szCs w:val="18"/>
              </w:rPr>
            </w:pPr>
            <w:r w:rsidRPr="009F6A14">
              <w:rPr>
                <w:rFonts w:eastAsia="SimSun" w:cs="Arial"/>
                <w:sz w:val="18"/>
              </w:rPr>
              <w:t>防止和</w:t>
            </w:r>
            <w:r w:rsidRPr="009F6A14">
              <w:rPr>
                <w:rFonts w:eastAsia="SimSun" w:cs="Arial"/>
                <w:sz w:val="18"/>
              </w:rPr>
              <w:t>/</w:t>
            </w:r>
            <w:r w:rsidRPr="009F6A14">
              <w:rPr>
                <w:rFonts w:eastAsia="SimSun" w:cs="Arial"/>
                <w:sz w:val="18"/>
              </w:rPr>
              <w:t>或禁止被限制人故意靠近申请人工作地点、学校、住所及其本人的指定距离。</w:t>
            </w:r>
          </w:p>
          <w:p w:rsidR="00E317D3" w:rsidRPr="009F6A14" w:rsidRDefault="00E317D3" w:rsidP="00E317D3">
            <w:pPr>
              <w:numPr>
                <w:ilvl w:val="0"/>
                <w:numId w:val="5"/>
              </w:numPr>
              <w:tabs>
                <w:tab w:val="left" w:pos="162"/>
              </w:tabs>
              <w:ind w:left="162" w:hanging="162"/>
              <w:rPr>
                <w:rFonts w:eastAsia="SimSun" w:cs="Arial"/>
                <w:sz w:val="18"/>
                <w:szCs w:val="18"/>
              </w:rPr>
            </w:pPr>
            <w:r w:rsidRPr="009F6A14">
              <w:rPr>
                <w:rFonts w:eastAsia="SimSun" w:cs="Arial"/>
                <w:sz w:val="18"/>
              </w:rPr>
              <w:t>如果被申请人控制了该弱势成年人的资产，则要求该被申请人说明弱势成年人的收入或其他经济来源</w:t>
            </w:r>
          </w:p>
        </w:tc>
      </w:tr>
      <w:tr w:rsidR="00E317D3" w:rsidRPr="009F6A14" w:rsidTr="00C340B5">
        <w:trPr>
          <w:trHeight w:val="2051"/>
        </w:trPr>
        <w:tc>
          <w:tcPr>
            <w:tcW w:w="2250" w:type="dxa"/>
            <w:tcBorders>
              <w:left w:val="single" w:sz="4" w:space="0" w:color="auto"/>
            </w:tcBorders>
          </w:tcPr>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b/>
                <w:sz w:val="19"/>
              </w:rPr>
              <w:t>如何获得弱势成年人保护令？</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7.105.100; .220; .225</w:t>
            </w:r>
          </w:p>
        </w:tc>
        <w:tc>
          <w:tcPr>
            <w:tcW w:w="8730" w:type="dxa"/>
            <w:tcBorders>
              <w:bottom w:val="single" w:sz="4" w:space="0" w:color="auto"/>
            </w:tcBorders>
          </w:tcPr>
          <w:p w:rsidR="00E317D3" w:rsidRPr="009F6A14" w:rsidRDefault="00E317D3" w:rsidP="001E398E">
            <w:pPr>
              <w:rPr>
                <w:rFonts w:eastAsia="SimSun" w:cs="Arial"/>
                <w:sz w:val="18"/>
                <w:szCs w:val="18"/>
              </w:rPr>
            </w:pPr>
            <w:r w:rsidRPr="009F6A14">
              <w:rPr>
                <w:rFonts w:eastAsia="SimSun" w:cs="Arial"/>
                <w:sz w:val="18"/>
              </w:rPr>
              <w:t>必须在申请书上说明被保护人是如何成为弱势成年人的，以及他们怎样成为被被申请人遗弃、虐待、经济剥削或疏于照顾（或受到这种威胁）的受害人。如果申请书是由利害关系人提交的，宣誓书或声明中还必须包括一份陈述，以说明申请人有资格成为利害关系人的原因。必须将该申请书提交至高等法院。法院有权拒绝给予或批准有效期长达</w:t>
            </w:r>
            <w:r w:rsidRPr="009F6A14">
              <w:rPr>
                <w:rFonts w:eastAsia="SimSun" w:cs="Arial"/>
                <w:sz w:val="18"/>
              </w:rPr>
              <w:t xml:space="preserve"> 14 </w:t>
            </w:r>
            <w:r w:rsidRPr="009F6A14">
              <w:rPr>
                <w:rFonts w:eastAsia="SimSun" w:cs="Arial"/>
                <w:sz w:val="18"/>
              </w:rPr>
              <w:t>天的临时保护令。倘若法院拒绝给予临时保护令，申请人可以在</w:t>
            </w:r>
            <w:r w:rsidRPr="009F6A14">
              <w:rPr>
                <w:rFonts w:eastAsia="SimSun" w:cs="Arial"/>
                <w:sz w:val="18"/>
              </w:rPr>
              <w:t xml:space="preserve"> 14 </w:t>
            </w:r>
            <w:r w:rsidRPr="009F6A14">
              <w:rPr>
                <w:rFonts w:eastAsia="SimSun" w:cs="Arial"/>
                <w:sz w:val="18"/>
              </w:rPr>
              <w:t>天内提交修改后的申请书。申请人可要求法院书记员让执法部门对被申请人执法，或通过其他合法途径对其执法。如果在庭审召开前的</w:t>
            </w:r>
            <w:r w:rsidRPr="009F6A14">
              <w:rPr>
                <w:rFonts w:eastAsia="SimSun" w:cs="Arial"/>
                <w:sz w:val="18"/>
              </w:rPr>
              <w:t xml:space="preserve"> 3 </w:t>
            </w:r>
            <w:r w:rsidRPr="009F6A14">
              <w:rPr>
                <w:rFonts w:eastAsia="SimSun" w:cs="Arial"/>
                <w:sz w:val="18"/>
              </w:rPr>
              <w:t>天提出要求，双方当事人可亲自到法庭参加终审，也可通过电话或网络形式参加终审。在终审阶段，双方当事人均可发言和举证。如果法院同意发出保护令，则该保护令的有效期可以是长期的，也可以是固定期限的。</w:t>
            </w:r>
          </w:p>
        </w:tc>
      </w:tr>
      <w:tr w:rsidR="00E317D3" w:rsidRPr="009F6A14" w:rsidTr="00C340B5">
        <w:trPr>
          <w:trHeight w:val="225"/>
        </w:trPr>
        <w:tc>
          <w:tcPr>
            <w:tcW w:w="2250" w:type="dxa"/>
            <w:tcBorders>
              <w:left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是否产生费用？</w:t>
            </w:r>
          </w:p>
        </w:tc>
        <w:tc>
          <w:tcPr>
            <w:tcW w:w="8730" w:type="dxa"/>
            <w:tcBorders>
              <w:bottom w:val="single" w:sz="4" w:space="0" w:color="auto"/>
            </w:tcBorders>
          </w:tcPr>
          <w:p w:rsidR="00E317D3" w:rsidRPr="009F6A14" w:rsidRDefault="00E317D3" w:rsidP="001E398E">
            <w:pPr>
              <w:rPr>
                <w:rFonts w:eastAsia="SimSun" w:cs="Arial"/>
                <w:sz w:val="18"/>
                <w:szCs w:val="18"/>
              </w:rPr>
            </w:pPr>
            <w:r w:rsidRPr="009F6A14">
              <w:rPr>
                <w:rFonts w:eastAsia="SimSun" w:cs="Arial"/>
                <w:sz w:val="18"/>
              </w:rPr>
              <w:t>没有费用。</w:t>
            </w:r>
          </w:p>
        </w:tc>
      </w:tr>
      <w:tr w:rsidR="00E317D3" w:rsidRPr="009F6A14" w:rsidTr="00C340B5">
        <w:trPr>
          <w:trHeight w:val="644"/>
        </w:trPr>
        <w:tc>
          <w:tcPr>
            <w:tcW w:w="2250" w:type="dxa"/>
            <w:tcBorders>
              <w:left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如何延长弱势成年人保护令的有效期？</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7.105.510</w:t>
            </w:r>
          </w:p>
        </w:tc>
        <w:tc>
          <w:tcPr>
            <w:tcW w:w="8730" w:type="dxa"/>
            <w:tcBorders>
              <w:bottom w:val="single" w:sz="4" w:space="0" w:color="auto"/>
            </w:tcBorders>
          </w:tcPr>
          <w:p w:rsidR="00E317D3" w:rsidRPr="009F6A14" w:rsidRDefault="00E317D3" w:rsidP="001E398E">
            <w:pPr>
              <w:rPr>
                <w:rFonts w:eastAsia="SimSun" w:cs="Arial"/>
                <w:sz w:val="18"/>
                <w:szCs w:val="18"/>
              </w:rPr>
            </w:pPr>
            <w:r w:rsidRPr="009F6A14">
              <w:rPr>
                <w:rFonts w:eastAsia="SimSun" w:cs="Arial"/>
                <w:sz w:val="18"/>
              </w:rPr>
              <w:t>如果终审裁定的有效期不是永久的，则可以多次延期。申请人必须在这项保护令期满前的</w:t>
            </w:r>
            <w:r w:rsidRPr="009F6A14">
              <w:rPr>
                <w:rFonts w:eastAsia="SimSun" w:cs="Arial"/>
                <w:sz w:val="18"/>
              </w:rPr>
              <w:t xml:space="preserve"> 90 </w:t>
            </w:r>
            <w:r w:rsidRPr="009F6A14">
              <w:rPr>
                <w:rFonts w:eastAsia="SimSun" w:cs="Arial"/>
                <w:sz w:val="18"/>
              </w:rPr>
              <w:t>天内提出延期动议。对于被申请人提出的诉求，法院必须予以受理。除非</w:t>
            </w:r>
            <w:r w:rsidRPr="009F6A14">
              <w:rPr>
                <w:rFonts w:eastAsia="SimSun" w:cs="Arial"/>
                <w:b/>
                <w:bCs/>
                <w:sz w:val="18"/>
                <w:szCs w:val="18"/>
              </w:rPr>
              <w:t>被申请人证明</w:t>
            </w:r>
            <w:r w:rsidRPr="009F6A14">
              <w:rPr>
                <w:rFonts w:eastAsia="SimSun" w:cs="Arial"/>
                <w:sz w:val="18"/>
              </w:rPr>
              <w:t>情况发生了重大变化，并且其不会再遗弃、虐待、经济剥削或疏于照顾申请人，否则这项保护令的有效期将会延长。</w:t>
            </w:r>
          </w:p>
        </w:tc>
      </w:tr>
      <w:tr w:rsidR="00E317D3" w:rsidRPr="009F6A14" w:rsidTr="00C340B5">
        <w:trPr>
          <w:trHeight w:val="872"/>
        </w:trPr>
        <w:tc>
          <w:tcPr>
            <w:tcW w:w="2250" w:type="dxa"/>
            <w:tcBorders>
              <w:left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如何更改或终止弱势成年人保护令？</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r w:rsidRPr="009F6A14">
              <w:rPr>
                <w:rFonts w:eastAsia="SimSun" w:cs="Arial"/>
                <w:sz w:val="16"/>
              </w:rPr>
              <w:t>RCW 7.105.510</w:t>
            </w:r>
          </w:p>
        </w:tc>
        <w:tc>
          <w:tcPr>
            <w:tcW w:w="8730" w:type="dxa"/>
            <w:tcBorders>
              <w:bottom w:val="single" w:sz="4" w:space="0" w:color="auto"/>
            </w:tcBorders>
          </w:tcPr>
          <w:p w:rsidR="00E317D3" w:rsidRPr="009F6A14" w:rsidRDefault="00E317D3" w:rsidP="001E398E">
            <w:pPr>
              <w:rPr>
                <w:rFonts w:eastAsia="SimSun" w:cs="Arial"/>
                <w:sz w:val="18"/>
                <w:szCs w:val="18"/>
              </w:rPr>
            </w:pPr>
            <w:r w:rsidRPr="009F6A14">
              <w:rPr>
                <w:rFonts w:eastAsia="SimSun" w:cs="Arial"/>
                <w:sz w:val="18"/>
              </w:rPr>
              <w:t>弱势成年人或他们的监护人、保护人或代表，可在保护令发出后的任何时间申请修改（变更）或终止该保护令。</w:t>
            </w:r>
          </w:p>
        </w:tc>
      </w:tr>
      <w:tr w:rsidR="00E317D3" w:rsidRPr="009F6A14" w:rsidTr="00C340B5">
        <w:trPr>
          <w:trHeight w:val="809"/>
        </w:trPr>
        <w:tc>
          <w:tcPr>
            <w:tcW w:w="2250" w:type="dxa"/>
            <w:tcBorders>
              <w:left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sz w:val="19"/>
              </w:rPr>
              <w:t>如果违反了弱势成年人保护令会怎样</w:t>
            </w:r>
            <w:r w:rsidRPr="009F6A14">
              <w:rPr>
                <w:rFonts w:eastAsia="SimSun" w:cs="Arial"/>
                <w:b/>
                <w:sz w:val="19"/>
              </w:rPr>
              <w:t>?</w:t>
            </w:r>
          </w:p>
          <w:p w:rsidR="00E317D3" w:rsidRPr="009F6A14" w:rsidRDefault="00E317D3" w:rsidP="001E398E">
            <w:pPr>
              <w:jc w:val="center"/>
              <w:rPr>
                <w:rFonts w:eastAsia="SimSun" w:cs="Arial"/>
                <w:b/>
                <w:sz w:val="19"/>
                <w:szCs w:val="19"/>
              </w:rPr>
            </w:pPr>
          </w:p>
          <w:p w:rsidR="00E317D3" w:rsidRPr="009F6A14" w:rsidRDefault="00E317D3" w:rsidP="00C340B5">
            <w:pPr>
              <w:jc w:val="center"/>
              <w:rPr>
                <w:rFonts w:eastAsia="SimSun" w:cs="Arial"/>
                <w:b/>
                <w:sz w:val="19"/>
                <w:szCs w:val="19"/>
              </w:rPr>
            </w:pPr>
            <w:r w:rsidRPr="009F6A14">
              <w:rPr>
                <w:rFonts w:eastAsia="SimSun" w:cs="Arial"/>
                <w:sz w:val="16"/>
              </w:rPr>
              <w:t>RCW 7.105.450</w:t>
            </w:r>
          </w:p>
        </w:tc>
        <w:tc>
          <w:tcPr>
            <w:tcW w:w="8730" w:type="dxa"/>
            <w:tcBorders>
              <w:bottom w:val="single" w:sz="4" w:space="0" w:color="auto"/>
            </w:tcBorders>
          </w:tcPr>
          <w:p w:rsidR="00E317D3" w:rsidRPr="009F6A14" w:rsidRDefault="00E317D3" w:rsidP="001E398E">
            <w:pPr>
              <w:rPr>
                <w:rFonts w:eastAsia="SimSun" w:cs="Arial"/>
                <w:sz w:val="18"/>
                <w:szCs w:val="18"/>
              </w:rPr>
            </w:pPr>
            <w:r w:rsidRPr="009F6A14">
              <w:rPr>
                <w:rFonts w:eastAsia="SimSun" w:cs="Arial"/>
                <w:sz w:val="18"/>
              </w:rPr>
              <w:t>一旦违反了某些规定，将会被强行逮捕。可能受到刑事指控或被控藐视法庭。</w:t>
            </w:r>
          </w:p>
          <w:p w:rsidR="00E317D3" w:rsidRPr="009F6A14" w:rsidRDefault="00E317D3" w:rsidP="001E398E">
            <w:pPr>
              <w:rPr>
                <w:rFonts w:eastAsia="SimSun" w:cs="Arial"/>
                <w:sz w:val="18"/>
                <w:szCs w:val="18"/>
              </w:rPr>
            </w:pPr>
          </w:p>
          <w:p w:rsidR="00E317D3" w:rsidRPr="009F6A14" w:rsidRDefault="00E317D3" w:rsidP="001E398E">
            <w:pPr>
              <w:rPr>
                <w:rFonts w:eastAsia="SimSun" w:cs="Arial"/>
                <w:sz w:val="18"/>
                <w:szCs w:val="18"/>
              </w:rPr>
            </w:pPr>
            <w:r w:rsidRPr="009F6A14">
              <w:rPr>
                <w:rFonts w:eastAsia="SimSun" w:cs="Arial"/>
                <w:sz w:val="18"/>
              </w:rPr>
              <w:t>如果有人在《武器移交和禁止令》生效期间获取或持有枪支，可能会被逮捕，并受到刑事处罚或民事处罚。</w:t>
            </w:r>
          </w:p>
        </w:tc>
      </w:tr>
    </w:tbl>
    <w:p w:rsidR="00E317D3" w:rsidRPr="009F6A14" w:rsidRDefault="00E317D3">
      <w:pPr>
        <w:rPr>
          <w:rFonts w:eastAsia="SimSun" w:cs="Arial"/>
        </w:rPr>
      </w:pPr>
    </w:p>
    <w:p w:rsidR="00EF1E49" w:rsidRPr="009F6A14" w:rsidRDefault="00EF1E49">
      <w:pPr>
        <w:rPr>
          <w:rFonts w:eastAsia="SimSun" w:cs="Arial"/>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9F6A14" w:rsidTr="00C340B5">
        <w:trPr>
          <w:trHeight w:val="530"/>
        </w:trPr>
        <w:tc>
          <w:tcPr>
            <w:tcW w:w="2250" w:type="dxa"/>
            <w:tcBorders>
              <w:bottom w:val="double" w:sz="4" w:space="0" w:color="auto"/>
            </w:tcBorders>
            <w:vAlign w:val="center"/>
          </w:tcPr>
          <w:p w:rsidR="00E317D3" w:rsidRPr="009F6A14" w:rsidRDefault="00E317D3" w:rsidP="001E398E">
            <w:pPr>
              <w:jc w:val="center"/>
              <w:rPr>
                <w:rFonts w:eastAsia="SimSun" w:cs="Arial"/>
                <w:b/>
                <w:bCs/>
                <w:sz w:val="32"/>
                <w:szCs w:val="32"/>
              </w:rPr>
            </w:pPr>
            <w:r w:rsidRPr="009F6A14">
              <w:rPr>
                <w:rFonts w:eastAsia="SimSun" w:cs="Arial"/>
                <w:b/>
                <w:bCs/>
                <w:sz w:val="32"/>
                <w:szCs w:val="32"/>
              </w:rPr>
              <w:br w:type="page"/>
            </w:r>
            <w:r w:rsidRPr="009F6A14">
              <w:rPr>
                <w:rFonts w:eastAsia="SimSun" w:cs="Arial"/>
                <w:b/>
                <w:sz w:val="32"/>
              </w:rPr>
              <w:t>FPO</w:t>
            </w:r>
          </w:p>
        </w:tc>
        <w:tc>
          <w:tcPr>
            <w:tcW w:w="8730" w:type="dxa"/>
            <w:tcBorders>
              <w:bottom w:val="double" w:sz="4" w:space="0" w:color="auto"/>
              <w:right w:val="single" w:sz="4" w:space="0" w:color="auto"/>
            </w:tcBorders>
            <w:vAlign w:val="center"/>
          </w:tcPr>
          <w:p w:rsidR="00E317D3" w:rsidRPr="009F6A14" w:rsidRDefault="00E317D3" w:rsidP="001E398E">
            <w:pPr>
              <w:jc w:val="center"/>
              <w:rPr>
                <w:rFonts w:eastAsia="SimSun" w:cs="Arial"/>
                <w:sz w:val="22"/>
                <w:szCs w:val="22"/>
              </w:rPr>
            </w:pPr>
            <w:r w:rsidRPr="009F6A14">
              <w:rPr>
                <w:rFonts w:eastAsia="SimSun" w:cs="Arial"/>
                <w:b/>
                <w:sz w:val="24"/>
              </w:rPr>
              <w:t>可选择申请涉外保护令</w:t>
            </w:r>
            <w:r w:rsidRPr="009F6A14">
              <w:rPr>
                <w:rFonts w:eastAsia="SimSun" w:cs="Arial"/>
                <w:b/>
                <w:sz w:val="24"/>
              </w:rPr>
              <w:t xml:space="preserve"> </w:t>
            </w:r>
          </w:p>
        </w:tc>
      </w:tr>
      <w:tr w:rsidR="00E317D3" w:rsidRPr="009F6A14" w:rsidTr="00C340B5">
        <w:trPr>
          <w:trHeight w:val="780"/>
        </w:trPr>
        <w:tc>
          <w:tcPr>
            <w:tcW w:w="2250" w:type="dxa"/>
            <w:tcBorders>
              <w:top w:val="double" w:sz="4" w:space="0" w:color="auto"/>
            </w:tcBorders>
          </w:tcPr>
          <w:p w:rsidR="00E317D3" w:rsidRPr="009F6A14" w:rsidRDefault="00E317D3" w:rsidP="001E398E">
            <w:pPr>
              <w:jc w:val="center"/>
              <w:rPr>
                <w:rFonts w:eastAsia="SimSun" w:cs="Arial"/>
                <w:b/>
              </w:rPr>
            </w:pPr>
          </w:p>
          <w:p w:rsidR="00213F74" w:rsidRPr="009F6A14" w:rsidRDefault="00E317D3" w:rsidP="001E398E">
            <w:pPr>
              <w:jc w:val="center"/>
              <w:rPr>
                <w:rFonts w:eastAsia="SimSun" w:cs="Arial"/>
                <w:b/>
              </w:rPr>
            </w:pPr>
            <w:r w:rsidRPr="009F6A14">
              <w:rPr>
                <w:rFonts w:eastAsia="SimSun" w:cs="Arial"/>
                <w:b/>
              </w:rPr>
              <w:t>哪些人可以申请涉外保护令（</w:t>
            </w:r>
            <w:r w:rsidRPr="009F6A14">
              <w:rPr>
                <w:rFonts w:eastAsia="SimSun" w:cs="Arial"/>
                <w:b/>
              </w:rPr>
              <w:t>FPO</w:t>
            </w:r>
            <w:r w:rsidRPr="009F6A14">
              <w:rPr>
                <w:rFonts w:eastAsia="SimSun" w:cs="Arial"/>
                <w:b/>
              </w:rPr>
              <w:t>）</w:t>
            </w:r>
          </w:p>
          <w:p w:rsidR="00E317D3" w:rsidRPr="009F6A14" w:rsidRDefault="00E317D3" w:rsidP="001E398E">
            <w:pPr>
              <w:jc w:val="center"/>
              <w:rPr>
                <w:rFonts w:eastAsia="SimSun" w:cs="Arial"/>
                <w:b/>
              </w:rPr>
            </w:pPr>
          </w:p>
          <w:p w:rsidR="00E317D3" w:rsidRPr="009F6A14" w:rsidRDefault="00E317D3" w:rsidP="001E398E">
            <w:pPr>
              <w:jc w:val="center"/>
              <w:rPr>
                <w:rFonts w:eastAsia="SimSun" w:cs="Arial"/>
                <w:b/>
              </w:rPr>
            </w:pPr>
            <w:r w:rsidRPr="009F6A14">
              <w:rPr>
                <w:rFonts w:eastAsia="SimSun" w:cs="Arial"/>
                <w:sz w:val="16"/>
              </w:rPr>
              <w:t>RCW 26.52.030</w:t>
            </w:r>
          </w:p>
        </w:tc>
        <w:tc>
          <w:tcPr>
            <w:tcW w:w="8730" w:type="dxa"/>
            <w:tcBorders>
              <w:top w:val="double" w:sz="4" w:space="0" w:color="auto"/>
              <w:right w:val="single" w:sz="4" w:space="0" w:color="auto"/>
            </w:tcBorders>
          </w:tcPr>
          <w:p w:rsidR="00E317D3" w:rsidRPr="009F6A14" w:rsidRDefault="00E317D3" w:rsidP="001E398E">
            <w:pPr>
              <w:tabs>
                <w:tab w:val="left" w:pos="-1440"/>
                <w:tab w:val="left" w:pos="-720"/>
                <w:tab w:val="left" w:pos="432"/>
                <w:tab w:val="left" w:pos="1041"/>
                <w:tab w:val="left" w:pos="1440"/>
              </w:tabs>
              <w:ind w:right="72"/>
              <w:rPr>
                <w:rFonts w:eastAsia="SimSun" w:cs="Arial"/>
                <w:sz w:val="19"/>
                <w:szCs w:val="19"/>
              </w:rPr>
            </w:pPr>
            <w:r w:rsidRPr="009F6A14">
              <w:rPr>
                <w:rFonts w:eastAsia="SimSun" w:cs="Arial"/>
                <w:sz w:val="18"/>
              </w:rPr>
              <w:t>已获得由另一个（外国）州、地区、属地、部落或美国军事法庭发出的有效民事或刑事保护令的被保护人，现居住在</w:t>
            </w:r>
            <w:r w:rsidR="00652BB0">
              <w:rPr>
                <w:rFonts w:eastAsia="SimSun" w:cs="Arial"/>
                <w:sz w:val="18"/>
              </w:rPr>
              <w:t>Washington</w:t>
            </w:r>
            <w:r w:rsidRPr="009F6A14">
              <w:rPr>
                <w:rFonts w:eastAsia="SimSun" w:cs="Arial"/>
                <w:sz w:val="18"/>
              </w:rPr>
              <w:t>。</w:t>
            </w:r>
          </w:p>
        </w:tc>
      </w:tr>
      <w:tr w:rsidR="00E317D3" w:rsidRPr="009F6A14" w:rsidTr="00C340B5">
        <w:tc>
          <w:tcPr>
            <w:tcW w:w="2250" w:type="dxa"/>
          </w:tcPr>
          <w:p w:rsidR="00E317D3" w:rsidRPr="009F6A14" w:rsidRDefault="00E317D3" w:rsidP="001E398E">
            <w:pPr>
              <w:jc w:val="center"/>
              <w:rPr>
                <w:rFonts w:eastAsia="SimSun" w:cs="Arial"/>
                <w:b/>
              </w:rPr>
            </w:pPr>
          </w:p>
          <w:p w:rsidR="00E317D3" w:rsidRPr="009F6A14" w:rsidRDefault="00E317D3" w:rsidP="001E398E">
            <w:pPr>
              <w:jc w:val="center"/>
              <w:rPr>
                <w:rFonts w:eastAsia="SimSun" w:cs="Arial"/>
                <w:b/>
              </w:rPr>
            </w:pPr>
            <w:r w:rsidRPr="009F6A14">
              <w:rPr>
                <w:rFonts w:eastAsia="SimSun" w:cs="Arial"/>
                <w:b/>
              </w:rPr>
              <w:t>涉外保护令的作用是什么？</w:t>
            </w:r>
          </w:p>
        </w:tc>
        <w:tc>
          <w:tcPr>
            <w:tcW w:w="8730" w:type="dxa"/>
            <w:tcBorders>
              <w:right w:val="single" w:sz="4" w:space="0" w:color="auto"/>
            </w:tcBorders>
          </w:tcPr>
          <w:p w:rsidR="00E317D3" w:rsidRPr="009F6A14" w:rsidRDefault="00E317D3" w:rsidP="001E398E">
            <w:pPr>
              <w:tabs>
                <w:tab w:val="left" w:pos="-1440"/>
                <w:tab w:val="left" w:pos="-720"/>
                <w:tab w:val="left" w:pos="432"/>
                <w:tab w:val="left" w:pos="612"/>
                <w:tab w:val="left" w:pos="720"/>
                <w:tab w:val="left" w:pos="1440"/>
              </w:tabs>
              <w:ind w:right="72"/>
              <w:rPr>
                <w:rFonts w:eastAsia="SimSun" w:cs="Arial"/>
                <w:sz w:val="18"/>
                <w:szCs w:val="18"/>
              </w:rPr>
            </w:pPr>
            <w:r w:rsidRPr="009F6A14">
              <w:rPr>
                <w:rFonts w:eastAsia="SimSun" w:cs="Arial"/>
                <w:sz w:val="18"/>
              </w:rPr>
              <w:t>在</w:t>
            </w:r>
            <w:r w:rsidR="00652BB0">
              <w:rPr>
                <w:rFonts w:eastAsia="SimSun" w:cs="Arial"/>
                <w:sz w:val="18"/>
              </w:rPr>
              <w:t>Washington</w:t>
            </w:r>
            <w:r w:rsidRPr="009F6A14">
              <w:rPr>
                <w:rFonts w:eastAsia="SimSun" w:cs="Arial"/>
                <w:sz w:val="18"/>
              </w:rPr>
              <w:t>申请涉外保护令有助于获得法律保护。只要被申请人得到合理的通知，并有机会发表意见，涉外保护令就能够给予申请人适当的保护。</w:t>
            </w:r>
          </w:p>
          <w:p w:rsidR="00E317D3" w:rsidRPr="009F6A14" w:rsidRDefault="00E317D3" w:rsidP="001E398E">
            <w:pPr>
              <w:tabs>
                <w:tab w:val="left" w:pos="-1440"/>
                <w:tab w:val="left" w:pos="-720"/>
                <w:tab w:val="left" w:pos="432"/>
                <w:tab w:val="left" w:pos="612"/>
                <w:tab w:val="left" w:pos="720"/>
                <w:tab w:val="left" w:pos="1440"/>
              </w:tabs>
              <w:ind w:right="72"/>
              <w:rPr>
                <w:rFonts w:eastAsia="SimSun" w:cs="Arial"/>
                <w:b/>
                <w:sz w:val="19"/>
                <w:szCs w:val="19"/>
              </w:rPr>
            </w:pPr>
            <w:r w:rsidRPr="009F6A14">
              <w:rPr>
                <w:rFonts w:eastAsia="SimSun" w:cs="Arial"/>
                <w:b/>
                <w:sz w:val="18"/>
              </w:rPr>
              <w:t>涉外保护令可在</w:t>
            </w:r>
            <w:r w:rsidR="00652BB0">
              <w:rPr>
                <w:rFonts w:eastAsia="SimSun" w:cs="Arial"/>
                <w:b/>
                <w:sz w:val="18"/>
              </w:rPr>
              <w:t>Washington</w:t>
            </w:r>
            <w:r w:rsidRPr="009F6A14">
              <w:rPr>
                <w:rFonts w:eastAsia="SimSun" w:cs="Arial"/>
                <w:b/>
                <w:sz w:val="18"/>
              </w:rPr>
              <w:t>州执行，即使申请人未向当地法院申请该保护令，或没有在执法部门的计算机信息系统中输入这一信息，该保护令也同样可以在</w:t>
            </w:r>
            <w:r w:rsidR="00652BB0">
              <w:rPr>
                <w:rFonts w:eastAsia="SimSun" w:cs="Arial"/>
                <w:b/>
                <w:sz w:val="18"/>
              </w:rPr>
              <w:t>Washington</w:t>
            </w:r>
            <w:r w:rsidRPr="009F6A14">
              <w:rPr>
                <w:rFonts w:eastAsia="SimSun" w:cs="Arial"/>
                <w:b/>
                <w:sz w:val="18"/>
              </w:rPr>
              <w:t>州执行</w:t>
            </w:r>
            <w:r w:rsidRPr="009F6A14">
              <w:rPr>
                <w:rFonts w:eastAsia="SimSun" w:cs="Arial"/>
                <w:sz w:val="18"/>
                <w:szCs w:val="18"/>
              </w:rPr>
              <w:t>。</w:t>
            </w:r>
          </w:p>
        </w:tc>
      </w:tr>
      <w:tr w:rsidR="00E317D3" w:rsidRPr="009F6A14" w:rsidTr="00C340B5">
        <w:trPr>
          <w:trHeight w:val="1088"/>
        </w:trPr>
        <w:tc>
          <w:tcPr>
            <w:tcW w:w="2250" w:type="dxa"/>
          </w:tcPr>
          <w:p w:rsidR="00E317D3" w:rsidRPr="009F6A14" w:rsidRDefault="00E317D3" w:rsidP="001E398E">
            <w:pPr>
              <w:jc w:val="center"/>
              <w:rPr>
                <w:rFonts w:eastAsia="SimSun" w:cs="Arial"/>
                <w:b/>
              </w:rPr>
            </w:pPr>
          </w:p>
          <w:p w:rsidR="00E317D3" w:rsidRPr="009F6A14" w:rsidRDefault="00E317D3" w:rsidP="001E398E">
            <w:pPr>
              <w:jc w:val="center"/>
              <w:rPr>
                <w:rFonts w:eastAsia="SimSun" w:cs="Arial"/>
                <w:b/>
              </w:rPr>
            </w:pPr>
            <w:r w:rsidRPr="009F6A14">
              <w:rPr>
                <w:rFonts w:eastAsia="SimSun" w:cs="Arial"/>
                <w:b/>
              </w:rPr>
              <w:t>如何申请获得涉外保护令？</w:t>
            </w:r>
          </w:p>
          <w:p w:rsidR="00E317D3" w:rsidRPr="009F6A14" w:rsidRDefault="00E317D3" w:rsidP="001E398E">
            <w:pPr>
              <w:jc w:val="center"/>
              <w:rPr>
                <w:rFonts w:eastAsia="SimSun" w:cs="Arial"/>
                <w:b/>
              </w:rPr>
            </w:pPr>
          </w:p>
          <w:p w:rsidR="00E317D3" w:rsidRPr="009F6A14" w:rsidRDefault="00E317D3" w:rsidP="001E398E">
            <w:pPr>
              <w:jc w:val="center"/>
              <w:rPr>
                <w:rFonts w:eastAsia="SimSun" w:cs="Arial"/>
                <w:b/>
              </w:rPr>
            </w:pPr>
          </w:p>
          <w:p w:rsidR="00E317D3" w:rsidRPr="009F6A14" w:rsidRDefault="00E317D3">
            <w:pPr>
              <w:jc w:val="center"/>
              <w:rPr>
                <w:rFonts w:eastAsia="SimSun" w:cs="Arial"/>
                <w:b/>
              </w:rPr>
            </w:pPr>
            <w:r w:rsidRPr="009F6A14">
              <w:rPr>
                <w:rFonts w:eastAsia="SimSun" w:cs="Arial"/>
                <w:sz w:val="16"/>
              </w:rPr>
              <w:t>RCW 26.52.030</w:t>
            </w:r>
          </w:p>
        </w:tc>
        <w:tc>
          <w:tcPr>
            <w:tcW w:w="8730" w:type="dxa"/>
            <w:tcBorders>
              <w:right w:val="single" w:sz="4" w:space="0" w:color="auto"/>
            </w:tcBorders>
          </w:tcPr>
          <w:p w:rsidR="00E317D3" w:rsidRPr="009F6A14" w:rsidRDefault="00E317D3" w:rsidP="001E398E">
            <w:pPr>
              <w:tabs>
                <w:tab w:val="left" w:pos="432"/>
                <w:tab w:val="left" w:pos="612"/>
              </w:tabs>
              <w:ind w:right="72"/>
              <w:rPr>
                <w:rFonts w:eastAsia="SimSun" w:cs="Arial"/>
                <w:b/>
                <w:sz w:val="18"/>
                <w:szCs w:val="18"/>
              </w:rPr>
            </w:pPr>
            <w:r w:rsidRPr="009F6A14">
              <w:rPr>
                <w:rFonts w:eastAsia="SimSun" w:cs="Arial"/>
                <w:sz w:val="18"/>
              </w:rPr>
              <w:t>被保护人可以向其居住所在地或其认为有必要执行涉外保护令的地方的法院书记员办公室提交一份经核证的、真实的或典型的保护令副本。此外，被保护人还必须提交一份《涉外保护令信息表》。这个信息表可由法院书记员协助填写。法院书记员会将保护令的副本给到被保护人，以证明其已提交申请。</w:t>
            </w:r>
          </w:p>
        </w:tc>
      </w:tr>
      <w:tr w:rsidR="00E317D3" w:rsidRPr="009F6A14" w:rsidTr="00C340B5">
        <w:tc>
          <w:tcPr>
            <w:tcW w:w="2250" w:type="dxa"/>
          </w:tcPr>
          <w:p w:rsidR="00E317D3" w:rsidRPr="009F6A14" w:rsidRDefault="00E317D3" w:rsidP="001E398E">
            <w:pPr>
              <w:jc w:val="center"/>
              <w:rPr>
                <w:rFonts w:eastAsia="SimSun" w:cs="Arial"/>
                <w:b/>
              </w:rPr>
            </w:pPr>
            <w:r w:rsidRPr="009F6A14">
              <w:rPr>
                <w:rFonts w:eastAsia="SimSun" w:cs="Arial"/>
                <w:b/>
              </w:rPr>
              <w:t>是否产生费用？</w:t>
            </w:r>
          </w:p>
        </w:tc>
        <w:tc>
          <w:tcPr>
            <w:tcW w:w="8730" w:type="dxa"/>
            <w:tcBorders>
              <w:right w:val="single" w:sz="4" w:space="0" w:color="auto"/>
            </w:tcBorders>
          </w:tcPr>
          <w:p w:rsidR="00E317D3" w:rsidRPr="009F6A14" w:rsidRDefault="00E317D3" w:rsidP="001E398E">
            <w:pPr>
              <w:tabs>
                <w:tab w:val="left" w:pos="432"/>
                <w:tab w:val="left" w:pos="612"/>
              </w:tabs>
              <w:ind w:right="72"/>
              <w:rPr>
                <w:rFonts w:eastAsia="SimSun" w:cs="Arial"/>
                <w:sz w:val="18"/>
                <w:szCs w:val="18"/>
              </w:rPr>
            </w:pPr>
            <w:r w:rsidRPr="009F6A14">
              <w:rPr>
                <w:rFonts w:eastAsia="SimSun" w:cs="Arial"/>
                <w:sz w:val="18"/>
              </w:rPr>
              <w:t>没有费用。</w:t>
            </w:r>
          </w:p>
        </w:tc>
      </w:tr>
      <w:tr w:rsidR="00E317D3" w:rsidRPr="009F6A14" w:rsidTr="00C340B5">
        <w:trPr>
          <w:trHeight w:val="1250"/>
        </w:trPr>
        <w:tc>
          <w:tcPr>
            <w:tcW w:w="2250" w:type="dxa"/>
          </w:tcPr>
          <w:p w:rsidR="00E317D3" w:rsidRPr="009F6A14" w:rsidRDefault="00E317D3" w:rsidP="001E398E">
            <w:pPr>
              <w:jc w:val="center"/>
              <w:rPr>
                <w:rFonts w:eastAsia="SimSun" w:cs="Arial"/>
                <w:b/>
              </w:rPr>
            </w:pPr>
          </w:p>
          <w:p w:rsidR="00E317D3" w:rsidRPr="009F6A14" w:rsidRDefault="00E317D3" w:rsidP="001E398E">
            <w:pPr>
              <w:jc w:val="center"/>
              <w:rPr>
                <w:rFonts w:eastAsia="SimSun" w:cs="Arial"/>
                <w:b/>
              </w:rPr>
            </w:pPr>
            <w:r w:rsidRPr="009F6A14">
              <w:rPr>
                <w:rFonts w:eastAsia="SimSun" w:cs="Arial"/>
                <w:b/>
              </w:rPr>
              <w:t>如何更改或终止涉外保护令？</w:t>
            </w:r>
          </w:p>
        </w:tc>
        <w:tc>
          <w:tcPr>
            <w:tcW w:w="8730" w:type="dxa"/>
            <w:tcBorders>
              <w:right w:val="single" w:sz="4" w:space="0" w:color="auto"/>
            </w:tcBorders>
          </w:tcPr>
          <w:p w:rsidR="00E317D3" w:rsidRPr="009F6A14" w:rsidRDefault="00E317D3" w:rsidP="001E398E">
            <w:pPr>
              <w:rPr>
                <w:rFonts w:eastAsia="SimSun" w:cs="Arial"/>
                <w:sz w:val="18"/>
                <w:szCs w:val="18"/>
              </w:rPr>
            </w:pPr>
            <w:r w:rsidRPr="009F6A14">
              <w:rPr>
                <w:rFonts w:eastAsia="SimSun" w:cs="Arial"/>
                <w:sz w:val="18"/>
              </w:rPr>
              <w:t>涉外保护令自保护令上所列期限届满之日终止。</w:t>
            </w:r>
            <w:r w:rsidR="00652BB0">
              <w:rPr>
                <w:rFonts w:eastAsia="SimSun" w:cs="Arial"/>
                <w:b/>
                <w:sz w:val="18"/>
              </w:rPr>
              <w:t>Washington</w:t>
            </w:r>
            <w:r w:rsidRPr="009F6A14">
              <w:rPr>
                <w:rFonts w:eastAsia="SimSun" w:cs="Arial"/>
                <w:b/>
                <w:sz w:val="18"/>
              </w:rPr>
              <w:t>法院不得在上述期限届满之前更改（修改）或终止该保护令，但是您可以在发出该保护令的州或司法管辖区寻求修改或终止这项保护令。</w:t>
            </w:r>
          </w:p>
          <w:p w:rsidR="00E317D3" w:rsidRPr="009F6A14" w:rsidRDefault="00E317D3" w:rsidP="001E398E">
            <w:pPr>
              <w:rPr>
                <w:rFonts w:eastAsia="SimSun" w:cs="Arial"/>
                <w:sz w:val="18"/>
                <w:szCs w:val="18"/>
              </w:rPr>
            </w:pPr>
          </w:p>
          <w:p w:rsidR="00E317D3" w:rsidRPr="009F6A14" w:rsidRDefault="00E317D3" w:rsidP="001E398E">
            <w:pPr>
              <w:rPr>
                <w:rFonts w:eastAsia="SimSun" w:cs="Arial"/>
                <w:sz w:val="19"/>
                <w:szCs w:val="19"/>
              </w:rPr>
            </w:pPr>
            <w:r w:rsidRPr="009F6A14">
              <w:rPr>
                <w:rFonts w:eastAsia="SimSun" w:cs="Arial"/>
                <w:sz w:val="18"/>
              </w:rPr>
              <w:t>任何与儿童监护权、安置或探访规定有关的争议，应在法庭上解决。有关各方应依据《统一儿童监护管辖权法》和《防止父母绑架法案》确定处理此类纠纷的法院。执法部门将儿童从其当前安置地点移走之前，必须获得人身保护令，除非该儿童受到虐待或被疏于照顾。</w:t>
            </w:r>
          </w:p>
        </w:tc>
      </w:tr>
      <w:tr w:rsidR="00E317D3" w:rsidRPr="009F6A14" w:rsidTr="00C340B5">
        <w:trPr>
          <w:trHeight w:val="260"/>
        </w:trPr>
        <w:tc>
          <w:tcPr>
            <w:tcW w:w="2250" w:type="dxa"/>
          </w:tcPr>
          <w:p w:rsidR="00E317D3" w:rsidRPr="009F6A14" w:rsidRDefault="00E317D3" w:rsidP="001E398E">
            <w:pPr>
              <w:jc w:val="center"/>
              <w:rPr>
                <w:rFonts w:eastAsia="SimSun" w:cs="Arial"/>
                <w:b/>
              </w:rPr>
            </w:pPr>
            <w:r w:rsidRPr="009F6A14">
              <w:rPr>
                <w:rFonts w:eastAsia="SimSun" w:cs="Arial"/>
                <w:b/>
              </w:rPr>
              <w:t>如果违反了涉外保护令会怎样</w:t>
            </w:r>
            <w:r w:rsidRPr="009F6A14">
              <w:rPr>
                <w:rFonts w:eastAsia="SimSun" w:cs="Arial"/>
                <w:b/>
              </w:rPr>
              <w:t>?</w:t>
            </w:r>
          </w:p>
          <w:p w:rsidR="00E317D3" w:rsidRPr="009F6A14" w:rsidRDefault="00E317D3" w:rsidP="001E398E">
            <w:pPr>
              <w:jc w:val="center"/>
              <w:rPr>
                <w:rFonts w:eastAsia="SimSun" w:cs="Arial"/>
                <w:b/>
              </w:rPr>
            </w:pPr>
          </w:p>
          <w:p w:rsidR="00E317D3" w:rsidRPr="009F6A14" w:rsidRDefault="00E317D3" w:rsidP="001E398E">
            <w:pPr>
              <w:jc w:val="center"/>
              <w:rPr>
                <w:rFonts w:eastAsia="SimSun" w:cs="Arial"/>
              </w:rPr>
            </w:pPr>
            <w:r w:rsidRPr="009F6A14">
              <w:rPr>
                <w:rFonts w:eastAsia="SimSun" w:cs="Arial"/>
                <w:sz w:val="16"/>
              </w:rPr>
              <w:t>RCW 26.52.070</w:t>
            </w:r>
          </w:p>
        </w:tc>
        <w:tc>
          <w:tcPr>
            <w:tcW w:w="8730" w:type="dxa"/>
            <w:tcBorders>
              <w:right w:val="single" w:sz="4" w:space="0" w:color="auto"/>
            </w:tcBorders>
          </w:tcPr>
          <w:p w:rsidR="00E317D3" w:rsidRPr="009F6A14" w:rsidRDefault="00E317D3" w:rsidP="001E398E">
            <w:pPr>
              <w:rPr>
                <w:rFonts w:eastAsia="SimSun" w:cs="Arial"/>
                <w:sz w:val="19"/>
                <w:szCs w:val="19"/>
              </w:rPr>
            </w:pPr>
            <w:r w:rsidRPr="009F6A14">
              <w:rPr>
                <w:rFonts w:eastAsia="SimSun" w:cs="Arial"/>
                <w:sz w:val="18"/>
              </w:rPr>
              <w:t>一旦违反了某些规定，将会被强行逮捕。可能受到刑事指控或被控藐视法庭。</w:t>
            </w:r>
          </w:p>
        </w:tc>
      </w:tr>
    </w:tbl>
    <w:p w:rsidR="00E317D3" w:rsidRPr="009F6A14" w:rsidRDefault="00E317D3">
      <w:pPr>
        <w:rPr>
          <w:rFonts w:eastAsia="SimSun" w:cs="Arial"/>
        </w:rPr>
      </w:pPr>
    </w:p>
    <w:p w:rsidR="00EF1E49" w:rsidRPr="009F6A14" w:rsidRDefault="00EF1E49">
      <w:pPr>
        <w:rPr>
          <w:rFonts w:eastAsia="SimSun" w:cs="Arial"/>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8491"/>
      </w:tblGrid>
      <w:tr w:rsidR="00E317D3" w:rsidRPr="009F6A14" w:rsidTr="00C340B5">
        <w:trPr>
          <w:trHeight w:val="530"/>
        </w:trPr>
        <w:tc>
          <w:tcPr>
            <w:tcW w:w="2489" w:type="dxa"/>
            <w:tcBorders>
              <w:left w:val="single" w:sz="4" w:space="0" w:color="auto"/>
              <w:bottom w:val="double" w:sz="4" w:space="0" w:color="auto"/>
              <w:right w:val="single" w:sz="4" w:space="0" w:color="auto"/>
            </w:tcBorders>
            <w:vAlign w:val="center"/>
          </w:tcPr>
          <w:p w:rsidR="00E317D3" w:rsidRPr="009F6A14" w:rsidRDefault="00E317D3" w:rsidP="001E398E">
            <w:pPr>
              <w:jc w:val="center"/>
              <w:rPr>
                <w:rFonts w:eastAsia="SimSun" w:cs="Arial"/>
                <w:b/>
                <w:bCs/>
                <w:sz w:val="32"/>
                <w:szCs w:val="32"/>
              </w:rPr>
            </w:pPr>
            <w:r w:rsidRPr="009F6A14">
              <w:rPr>
                <w:rFonts w:eastAsia="SimSun" w:cs="Arial"/>
                <w:b/>
                <w:sz w:val="32"/>
              </w:rPr>
              <w:t>CDVPO</w:t>
            </w:r>
          </w:p>
        </w:tc>
        <w:tc>
          <w:tcPr>
            <w:tcW w:w="8491" w:type="dxa"/>
            <w:tcBorders>
              <w:top w:val="single" w:sz="4" w:space="0" w:color="auto"/>
              <w:left w:val="single" w:sz="4" w:space="0" w:color="auto"/>
              <w:bottom w:val="double" w:sz="4" w:space="0" w:color="auto"/>
            </w:tcBorders>
            <w:vAlign w:val="center"/>
          </w:tcPr>
          <w:p w:rsidR="00E317D3" w:rsidRPr="009F6A14" w:rsidRDefault="00E317D3" w:rsidP="001E398E">
            <w:pPr>
              <w:jc w:val="center"/>
              <w:rPr>
                <w:rFonts w:eastAsia="SimSun" w:cs="Arial"/>
                <w:sz w:val="22"/>
                <w:szCs w:val="22"/>
              </w:rPr>
            </w:pPr>
            <w:r w:rsidRPr="009F6A14">
              <w:rPr>
                <w:rFonts w:eastAsia="SimSun" w:cs="Arial"/>
                <w:b/>
                <w:sz w:val="24"/>
              </w:rPr>
              <w:t>加拿大家庭暴力保护令</w:t>
            </w:r>
            <w:r w:rsidRPr="009F6A14">
              <w:rPr>
                <w:rFonts w:eastAsia="SimSun" w:cs="Arial"/>
                <w:b/>
                <w:sz w:val="24"/>
              </w:rPr>
              <w:t xml:space="preserve"> </w:t>
            </w:r>
          </w:p>
        </w:tc>
      </w:tr>
      <w:tr w:rsidR="00E317D3" w:rsidRPr="009F6A14" w:rsidTr="00C340B5">
        <w:trPr>
          <w:trHeight w:val="1068"/>
        </w:trPr>
        <w:tc>
          <w:tcPr>
            <w:tcW w:w="2489" w:type="dxa"/>
            <w:tcBorders>
              <w:top w:val="double" w:sz="4" w:space="0" w:color="auto"/>
              <w:left w:val="single" w:sz="4" w:space="0" w:color="auto"/>
            </w:tcBorders>
          </w:tcPr>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Cs w:val="19"/>
              </w:rPr>
            </w:pPr>
            <w:r w:rsidRPr="009F6A14">
              <w:rPr>
                <w:rFonts w:eastAsia="SimSun" w:cs="Arial"/>
                <w:b/>
              </w:rPr>
              <w:t>哪些人可以申请加拿大家庭暴力保护令（</w:t>
            </w:r>
            <w:r w:rsidRPr="009F6A14">
              <w:rPr>
                <w:rFonts w:eastAsia="SimSun" w:cs="Arial"/>
                <w:b/>
              </w:rPr>
              <w:t>CDVPO</w:t>
            </w:r>
            <w:r w:rsidRPr="009F6A14">
              <w:rPr>
                <w:rFonts w:eastAsia="SimSun" w:cs="Arial"/>
                <w:b/>
              </w:rPr>
              <w:t>）？</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sz w:val="16"/>
                <w:szCs w:val="16"/>
              </w:rPr>
            </w:pPr>
            <w:r w:rsidRPr="009F6A14">
              <w:rPr>
                <w:rFonts w:eastAsia="SimSun" w:cs="Arial"/>
                <w:sz w:val="16"/>
              </w:rPr>
              <w:t>RCW 26.55.030, .040</w:t>
            </w:r>
          </w:p>
        </w:tc>
        <w:tc>
          <w:tcPr>
            <w:tcW w:w="8491" w:type="dxa"/>
            <w:tcBorders>
              <w:top w:val="double" w:sz="4" w:space="0" w:color="auto"/>
              <w:bottom w:val="single" w:sz="4" w:space="0" w:color="auto"/>
            </w:tcBorders>
          </w:tcPr>
          <w:p w:rsidR="00E317D3" w:rsidRPr="009F6A14" w:rsidRDefault="00E317D3" w:rsidP="001E398E">
            <w:pPr>
              <w:rPr>
                <w:rFonts w:eastAsia="SimSun" w:cs="Arial"/>
                <w:sz w:val="18"/>
                <w:szCs w:val="18"/>
              </w:rPr>
            </w:pPr>
            <w:r w:rsidRPr="009F6A14">
              <w:rPr>
                <w:rFonts w:eastAsia="SimSun" w:cs="Arial"/>
                <w:sz w:val="18"/>
              </w:rPr>
              <w:t>被保护人、被申请人或寻求获得家庭暴力保护令的人，可以向有权执行或拒绝执行加拿大家庭暴力保护令的法院提交一份申请。</w:t>
            </w:r>
          </w:p>
          <w:p w:rsidR="00E317D3" w:rsidRPr="009F6A14" w:rsidRDefault="00E317D3" w:rsidP="001E398E">
            <w:pPr>
              <w:rPr>
                <w:rFonts w:eastAsia="SimSun" w:cs="Arial"/>
                <w:sz w:val="19"/>
                <w:szCs w:val="19"/>
              </w:rPr>
            </w:pPr>
            <w:r w:rsidRPr="009F6A14">
              <w:rPr>
                <w:rFonts w:eastAsia="SimSun" w:cs="Arial"/>
                <w:sz w:val="18"/>
              </w:rPr>
              <w:t>凡是有权获得加拿大家庭暴力保护令的人士，均可以申请该保护令。</w:t>
            </w:r>
          </w:p>
        </w:tc>
      </w:tr>
      <w:tr w:rsidR="00E317D3" w:rsidRPr="009F6A14" w:rsidTr="00C340B5">
        <w:trPr>
          <w:trHeight w:val="1542"/>
        </w:trPr>
        <w:tc>
          <w:tcPr>
            <w:tcW w:w="2489" w:type="dxa"/>
            <w:tcBorders>
              <w:left w:val="single" w:sz="4" w:space="0" w:color="auto"/>
            </w:tcBorders>
          </w:tcPr>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Cs w:val="19"/>
              </w:rPr>
            </w:pPr>
            <w:r w:rsidRPr="009F6A14">
              <w:rPr>
                <w:rFonts w:eastAsia="SimSun" w:cs="Arial"/>
                <w:b/>
              </w:rPr>
              <w:t>加拿大家庭暴力保护令的作用是什么？</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rPr>
            </w:pPr>
            <w:r w:rsidRPr="009F6A14">
              <w:rPr>
                <w:rFonts w:eastAsia="SimSun" w:cs="Arial"/>
                <w:sz w:val="16"/>
              </w:rPr>
              <w:t>RCW 26.55.030</w:t>
            </w:r>
          </w:p>
          <w:p w:rsidR="00E317D3" w:rsidRPr="009F6A14" w:rsidRDefault="00E317D3" w:rsidP="001E398E">
            <w:pPr>
              <w:jc w:val="center"/>
              <w:rPr>
                <w:rFonts w:eastAsia="SimSun" w:cs="Arial"/>
                <w:b/>
                <w:sz w:val="19"/>
                <w:szCs w:val="19"/>
              </w:rPr>
            </w:pPr>
          </w:p>
        </w:tc>
        <w:tc>
          <w:tcPr>
            <w:tcW w:w="8491" w:type="dxa"/>
            <w:tcBorders>
              <w:bottom w:val="single" w:sz="4" w:space="0" w:color="auto"/>
            </w:tcBorders>
          </w:tcPr>
          <w:p w:rsidR="00E317D3" w:rsidRPr="009F6A14" w:rsidRDefault="00E317D3" w:rsidP="001E398E">
            <w:pPr>
              <w:tabs>
                <w:tab w:val="left" w:pos="342"/>
              </w:tabs>
              <w:rPr>
                <w:rFonts w:eastAsia="SimSun" w:cs="Arial"/>
                <w:sz w:val="18"/>
                <w:szCs w:val="18"/>
              </w:rPr>
            </w:pPr>
            <w:r w:rsidRPr="009F6A14">
              <w:rPr>
                <w:rFonts w:eastAsia="SimSun" w:cs="Arial"/>
                <w:sz w:val="18"/>
              </w:rPr>
              <w:t>无论是申请您的加拿大家庭暴力保护令，还是请求在</w:t>
            </w:r>
            <w:r w:rsidR="00652BB0">
              <w:rPr>
                <w:rFonts w:eastAsia="SimSun" w:cs="Arial"/>
                <w:sz w:val="18"/>
              </w:rPr>
              <w:t>Washington</w:t>
            </w:r>
            <w:r w:rsidRPr="009F6A14">
              <w:rPr>
                <w:rFonts w:eastAsia="SimSun" w:cs="Arial"/>
                <w:sz w:val="18"/>
              </w:rPr>
              <w:t>承认并执行您的加拿大家暴保护令，都有助于执法。</w:t>
            </w:r>
            <w:r w:rsidR="00652BB0">
              <w:rPr>
                <w:rFonts w:eastAsia="SimSun" w:cs="Arial"/>
                <w:sz w:val="18"/>
              </w:rPr>
              <w:t>Washington</w:t>
            </w:r>
            <w:r w:rsidRPr="009F6A14">
              <w:rPr>
                <w:rFonts w:eastAsia="SimSun" w:cs="Arial"/>
                <w:sz w:val="18"/>
              </w:rPr>
              <w:t>法院只能执行加拿大家庭暴力保护令的条款，不能下令执行附加限制或规定，除非法院下达命令，要求拒绝执行加拿大家庭暴力保护令。</w:t>
            </w:r>
          </w:p>
          <w:p w:rsidR="00E317D3" w:rsidRPr="009F6A14" w:rsidRDefault="00E317D3" w:rsidP="001E398E">
            <w:pPr>
              <w:tabs>
                <w:tab w:val="left" w:pos="342"/>
              </w:tabs>
              <w:rPr>
                <w:rFonts w:eastAsia="SimSun" w:cs="Arial"/>
                <w:sz w:val="18"/>
                <w:szCs w:val="18"/>
              </w:rPr>
            </w:pPr>
          </w:p>
          <w:p w:rsidR="00E317D3" w:rsidRPr="009F6A14" w:rsidRDefault="00E317D3" w:rsidP="001E398E">
            <w:pPr>
              <w:tabs>
                <w:tab w:val="left" w:pos="342"/>
              </w:tabs>
              <w:rPr>
                <w:rFonts w:eastAsia="SimSun" w:cs="Arial"/>
                <w:sz w:val="18"/>
                <w:szCs w:val="18"/>
              </w:rPr>
            </w:pPr>
            <w:r w:rsidRPr="009F6A14">
              <w:rPr>
                <w:rFonts w:eastAsia="SimSun" w:cs="Arial"/>
                <w:b/>
                <w:sz w:val="18"/>
              </w:rPr>
              <w:t>加拿大家庭暴力保护令可在</w:t>
            </w:r>
            <w:r w:rsidR="00652BB0">
              <w:rPr>
                <w:rFonts w:eastAsia="SimSun" w:cs="Arial"/>
                <w:b/>
                <w:sz w:val="18"/>
              </w:rPr>
              <w:t>Washington</w:t>
            </w:r>
            <w:r w:rsidRPr="009F6A14">
              <w:rPr>
                <w:rFonts w:eastAsia="SimSun" w:cs="Arial"/>
                <w:b/>
                <w:sz w:val="18"/>
              </w:rPr>
              <w:t>州执行，即使申请人未向当地法院申请该保护令，或没有在执法部门的计算机信息系统中输入这一信息，该保护令也同样可以在</w:t>
            </w:r>
            <w:r w:rsidR="00652BB0">
              <w:rPr>
                <w:rFonts w:eastAsia="SimSun" w:cs="Arial"/>
                <w:b/>
                <w:sz w:val="18"/>
              </w:rPr>
              <w:t>Washington</w:t>
            </w:r>
            <w:r w:rsidRPr="009F6A14">
              <w:rPr>
                <w:rFonts w:eastAsia="SimSun" w:cs="Arial"/>
                <w:b/>
                <w:sz w:val="18"/>
              </w:rPr>
              <w:t>州执行</w:t>
            </w:r>
            <w:r w:rsidRPr="009F6A14">
              <w:rPr>
                <w:rFonts w:eastAsia="SimSun" w:cs="Arial"/>
                <w:sz w:val="18"/>
                <w:szCs w:val="18"/>
              </w:rPr>
              <w:t>。</w:t>
            </w:r>
          </w:p>
        </w:tc>
      </w:tr>
      <w:tr w:rsidR="00E317D3" w:rsidRPr="009F6A14" w:rsidTr="00C340B5">
        <w:trPr>
          <w:trHeight w:val="2005"/>
        </w:trPr>
        <w:tc>
          <w:tcPr>
            <w:tcW w:w="2489" w:type="dxa"/>
            <w:tcBorders>
              <w:left w:val="single" w:sz="4" w:space="0" w:color="auto"/>
            </w:tcBorders>
          </w:tcPr>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rPr>
            </w:pPr>
            <w:r w:rsidRPr="009F6A14">
              <w:rPr>
                <w:rFonts w:eastAsia="SimSun" w:cs="Arial"/>
                <w:b/>
              </w:rPr>
              <w:t>如何申请获得加拿大家庭暴力保护令？</w:t>
            </w:r>
          </w:p>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sz w:val="16"/>
                <w:szCs w:val="16"/>
              </w:rPr>
            </w:pPr>
            <w:r w:rsidRPr="009F6A14">
              <w:rPr>
                <w:rFonts w:eastAsia="SimSun" w:cs="Arial"/>
                <w:sz w:val="16"/>
              </w:rPr>
              <w:t>RCW 26.55.030, .040</w:t>
            </w:r>
          </w:p>
        </w:tc>
        <w:tc>
          <w:tcPr>
            <w:tcW w:w="8491" w:type="dxa"/>
            <w:tcBorders>
              <w:bottom w:val="single" w:sz="4" w:space="0" w:color="auto"/>
            </w:tcBorders>
          </w:tcPr>
          <w:p w:rsidR="00E317D3" w:rsidRPr="009F6A14" w:rsidRDefault="00E317D3" w:rsidP="001E398E">
            <w:pPr>
              <w:rPr>
                <w:rFonts w:eastAsia="SimSun" w:cs="Arial"/>
                <w:sz w:val="18"/>
                <w:szCs w:val="18"/>
              </w:rPr>
            </w:pPr>
            <w:r w:rsidRPr="009F6A14">
              <w:rPr>
                <w:rFonts w:eastAsia="SimSun" w:cs="Arial"/>
                <w:sz w:val="18"/>
              </w:rPr>
              <w:t>被保护人、被申请人或寻求获得家庭暴力保护令的人士，可以向其居住所在地或其认为有必要执行加拿大家庭暴力保护令的</w:t>
            </w:r>
            <w:r w:rsidR="00652BB0">
              <w:rPr>
                <w:rFonts w:eastAsia="SimSun" w:cs="Arial"/>
                <w:sz w:val="18"/>
              </w:rPr>
              <w:t>Washington</w:t>
            </w:r>
            <w:r w:rsidRPr="009F6A14">
              <w:rPr>
                <w:rFonts w:eastAsia="SimSun" w:cs="Arial"/>
                <w:sz w:val="18"/>
              </w:rPr>
              <w:t>法院书记员办公室提交一份申请和一份经核证的</w:t>
            </w:r>
            <w:r w:rsidRPr="009F6A14">
              <w:rPr>
                <w:rFonts w:eastAsia="SimSun" w:cs="Arial"/>
                <w:sz w:val="18"/>
              </w:rPr>
              <w:t>/</w:t>
            </w:r>
            <w:r w:rsidRPr="009F6A14">
              <w:rPr>
                <w:rFonts w:eastAsia="SimSun" w:cs="Arial"/>
                <w:sz w:val="18"/>
              </w:rPr>
              <w:t>真实的保护令副本</w:t>
            </w:r>
            <w:r w:rsidRPr="009F6A14">
              <w:rPr>
                <w:rFonts w:eastAsia="SimSun" w:cs="Arial"/>
                <w:sz w:val="18"/>
              </w:rPr>
              <w:t>,</w:t>
            </w:r>
            <w:r w:rsidRPr="009F6A14">
              <w:rPr>
                <w:rFonts w:eastAsia="SimSun" w:cs="Arial"/>
                <w:sz w:val="18"/>
              </w:rPr>
              <w:t>以申请获得加拿大家庭暴力保护令。法院将在申请人提出申请后的</w:t>
            </w:r>
            <w:r w:rsidRPr="009F6A14">
              <w:rPr>
                <w:rFonts w:eastAsia="SimSun" w:cs="Arial"/>
                <w:sz w:val="18"/>
              </w:rPr>
              <w:t xml:space="preserve"> 14 </w:t>
            </w:r>
            <w:r w:rsidRPr="009F6A14">
              <w:rPr>
                <w:rFonts w:eastAsia="SimSun" w:cs="Arial"/>
                <w:sz w:val="18"/>
              </w:rPr>
              <w:t>天内举行一次庭审。</w:t>
            </w:r>
          </w:p>
          <w:p w:rsidR="00E317D3" w:rsidRPr="009F6A14" w:rsidRDefault="00E317D3" w:rsidP="001E398E">
            <w:pPr>
              <w:rPr>
                <w:rFonts w:eastAsia="SimSun" w:cs="Arial"/>
                <w:sz w:val="18"/>
                <w:szCs w:val="18"/>
              </w:rPr>
            </w:pPr>
          </w:p>
          <w:p w:rsidR="00E317D3" w:rsidRPr="009F6A14" w:rsidRDefault="00E317D3" w:rsidP="001E398E">
            <w:pPr>
              <w:rPr>
                <w:rFonts w:eastAsia="SimSun" w:cs="Arial"/>
                <w:sz w:val="18"/>
                <w:szCs w:val="18"/>
              </w:rPr>
            </w:pPr>
            <w:r w:rsidRPr="009F6A14">
              <w:rPr>
                <w:rFonts w:eastAsia="SimSun" w:cs="Arial"/>
                <w:sz w:val="18"/>
              </w:rPr>
              <w:t>凡是有权获得加拿大家庭暴力保护令的人士，均可以向法院申请该保护令。他们可以向其居住所在地或其认为有必要执行该保护令的</w:t>
            </w:r>
            <w:r w:rsidR="00652BB0">
              <w:rPr>
                <w:rFonts w:eastAsia="SimSun" w:cs="Arial"/>
                <w:sz w:val="18"/>
              </w:rPr>
              <w:t>Washington</w:t>
            </w:r>
            <w:r w:rsidRPr="009F6A14">
              <w:rPr>
                <w:rFonts w:eastAsia="SimSun" w:cs="Arial"/>
                <w:sz w:val="18"/>
              </w:rPr>
              <w:t>法院书记员办公室提交一份经核证的</w:t>
            </w:r>
            <w:r w:rsidRPr="009F6A14">
              <w:rPr>
                <w:rFonts w:eastAsia="SimSun" w:cs="Arial"/>
                <w:sz w:val="18"/>
              </w:rPr>
              <w:t>/</w:t>
            </w:r>
            <w:r w:rsidRPr="009F6A14">
              <w:rPr>
                <w:rFonts w:eastAsia="SimSun" w:cs="Arial"/>
                <w:sz w:val="18"/>
              </w:rPr>
              <w:t>真实的保护令副本，以及一份说明该保护令有效性的宣誓书。负责维护保护令记录的州外机构、部门或法院可以向书记员发送一份带数字签名的保护令副本。法院书记员以正确方式收到加拿大家庭暴力保护令后，会将这项保护令提交给法院。</w:t>
            </w:r>
          </w:p>
        </w:tc>
      </w:tr>
      <w:tr w:rsidR="00E317D3" w:rsidRPr="009F6A14" w:rsidTr="00C340B5">
        <w:trPr>
          <w:trHeight w:val="236"/>
        </w:trPr>
        <w:tc>
          <w:tcPr>
            <w:tcW w:w="2489" w:type="dxa"/>
            <w:tcBorders>
              <w:left w:val="single" w:sz="4" w:space="0" w:color="auto"/>
            </w:tcBorders>
          </w:tcPr>
          <w:p w:rsidR="00E317D3" w:rsidRPr="009F6A14" w:rsidRDefault="00E317D3" w:rsidP="001E398E">
            <w:pPr>
              <w:jc w:val="center"/>
              <w:rPr>
                <w:rFonts w:eastAsia="SimSun" w:cs="Arial"/>
                <w:b/>
                <w:sz w:val="19"/>
                <w:szCs w:val="19"/>
              </w:rPr>
            </w:pPr>
            <w:r w:rsidRPr="009F6A14">
              <w:rPr>
                <w:rFonts w:eastAsia="SimSun" w:cs="Arial"/>
                <w:b/>
              </w:rPr>
              <w:t>是否产生费用？</w:t>
            </w:r>
          </w:p>
        </w:tc>
        <w:tc>
          <w:tcPr>
            <w:tcW w:w="8491" w:type="dxa"/>
            <w:tcBorders>
              <w:bottom w:val="single" w:sz="4" w:space="0" w:color="auto"/>
            </w:tcBorders>
          </w:tcPr>
          <w:p w:rsidR="00E317D3" w:rsidRPr="009F6A14" w:rsidRDefault="00E317D3" w:rsidP="001E398E">
            <w:pPr>
              <w:rPr>
                <w:rFonts w:eastAsia="SimSun" w:cs="Arial"/>
                <w:sz w:val="18"/>
                <w:szCs w:val="18"/>
              </w:rPr>
            </w:pPr>
            <w:r w:rsidRPr="009F6A14">
              <w:rPr>
                <w:rFonts w:eastAsia="SimSun" w:cs="Arial"/>
                <w:sz w:val="18"/>
              </w:rPr>
              <w:t>没有费用。</w:t>
            </w:r>
          </w:p>
        </w:tc>
      </w:tr>
      <w:tr w:rsidR="00E317D3" w:rsidRPr="009F6A14" w:rsidTr="00C340B5">
        <w:trPr>
          <w:trHeight w:val="809"/>
        </w:trPr>
        <w:tc>
          <w:tcPr>
            <w:tcW w:w="2489" w:type="dxa"/>
            <w:tcBorders>
              <w:left w:val="single" w:sz="4" w:space="0" w:color="auto"/>
            </w:tcBorders>
          </w:tcPr>
          <w:p w:rsidR="00E317D3" w:rsidRPr="009F6A14" w:rsidRDefault="00E317D3" w:rsidP="001E398E">
            <w:pPr>
              <w:jc w:val="center"/>
              <w:rPr>
                <w:rFonts w:eastAsia="SimSun" w:cs="Arial"/>
                <w:b/>
                <w:sz w:val="19"/>
                <w:szCs w:val="19"/>
              </w:rPr>
            </w:pPr>
          </w:p>
          <w:p w:rsidR="00E317D3" w:rsidRPr="009F6A14" w:rsidRDefault="00E317D3" w:rsidP="001E398E">
            <w:pPr>
              <w:jc w:val="center"/>
              <w:rPr>
                <w:rFonts w:eastAsia="SimSun" w:cs="Arial"/>
                <w:b/>
              </w:rPr>
            </w:pPr>
            <w:r w:rsidRPr="009F6A14">
              <w:rPr>
                <w:rFonts w:eastAsia="SimSun" w:cs="Arial"/>
                <w:b/>
              </w:rPr>
              <w:t>如何更改或终止加拿大家庭暴力保护令？</w:t>
            </w:r>
          </w:p>
        </w:tc>
        <w:tc>
          <w:tcPr>
            <w:tcW w:w="8491" w:type="dxa"/>
            <w:tcBorders>
              <w:bottom w:val="single" w:sz="4" w:space="0" w:color="auto"/>
            </w:tcBorders>
          </w:tcPr>
          <w:p w:rsidR="00E317D3" w:rsidRPr="009F6A14" w:rsidRDefault="00E317D3" w:rsidP="001E398E">
            <w:pPr>
              <w:rPr>
                <w:rFonts w:eastAsia="SimSun" w:cs="Arial"/>
                <w:sz w:val="18"/>
                <w:szCs w:val="18"/>
              </w:rPr>
            </w:pPr>
            <w:r w:rsidRPr="009F6A14">
              <w:rPr>
                <w:rFonts w:eastAsia="SimSun" w:cs="Arial"/>
                <w:sz w:val="18"/>
              </w:rPr>
              <w:t>加拿大家庭暴力保护令将在该保护令所列期限届满之日起终止。</w:t>
            </w:r>
            <w:r w:rsidR="00652BB0">
              <w:rPr>
                <w:rFonts w:eastAsia="SimSun" w:cs="Arial"/>
                <w:b/>
                <w:sz w:val="18"/>
              </w:rPr>
              <w:t>Washington</w:t>
            </w:r>
            <w:r w:rsidRPr="009F6A14">
              <w:rPr>
                <w:rFonts w:eastAsia="SimSun" w:cs="Arial"/>
                <w:b/>
                <w:sz w:val="18"/>
              </w:rPr>
              <w:t>法院不得在上述期限届满之前更改（修改）或终止该保护令，但是您可以通过向发出这项保护令的拿大法院提出申请，以寻求修改或终止这项保护令。</w:t>
            </w:r>
          </w:p>
        </w:tc>
      </w:tr>
      <w:tr w:rsidR="00E317D3" w:rsidRPr="009F6A14" w:rsidTr="00C340B5">
        <w:trPr>
          <w:trHeight w:val="267"/>
        </w:trPr>
        <w:tc>
          <w:tcPr>
            <w:tcW w:w="2489" w:type="dxa"/>
            <w:tcBorders>
              <w:left w:val="single" w:sz="4" w:space="0" w:color="auto"/>
            </w:tcBorders>
          </w:tcPr>
          <w:p w:rsidR="00E317D3" w:rsidRPr="009F6A14" w:rsidRDefault="00E317D3" w:rsidP="001E398E">
            <w:pPr>
              <w:jc w:val="center"/>
              <w:rPr>
                <w:rFonts w:eastAsia="SimSun" w:cs="Arial"/>
                <w:b/>
              </w:rPr>
            </w:pPr>
            <w:r w:rsidRPr="009F6A14">
              <w:rPr>
                <w:rFonts w:eastAsia="SimSun" w:cs="Arial"/>
                <w:b/>
              </w:rPr>
              <w:lastRenderedPageBreak/>
              <w:t>如果违反了加拿大家庭暴力保护令会怎样</w:t>
            </w:r>
            <w:r w:rsidRPr="009F6A14">
              <w:rPr>
                <w:rFonts w:eastAsia="SimSun" w:cs="Arial"/>
                <w:b/>
              </w:rPr>
              <w:t>?</w:t>
            </w:r>
          </w:p>
          <w:p w:rsidR="00E317D3" w:rsidRPr="009F6A14" w:rsidRDefault="00E317D3" w:rsidP="001E398E">
            <w:pPr>
              <w:jc w:val="center"/>
              <w:rPr>
                <w:rFonts w:eastAsia="SimSun" w:cs="Arial"/>
                <w:b/>
              </w:rPr>
            </w:pPr>
          </w:p>
          <w:p w:rsidR="00E317D3" w:rsidRPr="009F6A14" w:rsidRDefault="00E317D3" w:rsidP="001E398E">
            <w:pPr>
              <w:jc w:val="center"/>
              <w:rPr>
                <w:rFonts w:eastAsia="SimSun" w:cs="Arial"/>
                <w:b/>
              </w:rPr>
            </w:pPr>
            <w:r w:rsidRPr="009F6A14">
              <w:rPr>
                <w:rFonts w:eastAsia="SimSun" w:cs="Arial"/>
                <w:sz w:val="16"/>
              </w:rPr>
              <w:t>RCW 7.105.450; RCW 26.55.015</w:t>
            </w:r>
          </w:p>
        </w:tc>
        <w:tc>
          <w:tcPr>
            <w:tcW w:w="8491" w:type="dxa"/>
          </w:tcPr>
          <w:p w:rsidR="00E317D3" w:rsidRPr="009F6A14" w:rsidRDefault="00E317D3" w:rsidP="001E398E">
            <w:pPr>
              <w:rPr>
                <w:rFonts w:eastAsia="SimSun" w:cs="Arial"/>
                <w:sz w:val="19"/>
                <w:szCs w:val="19"/>
              </w:rPr>
            </w:pPr>
            <w:r w:rsidRPr="009F6A14">
              <w:rPr>
                <w:rFonts w:eastAsia="SimSun" w:cs="Arial"/>
                <w:sz w:val="18"/>
              </w:rPr>
              <w:t>一旦违反了某些规定，将会被强行逮捕。可能受到刑事指控或被控藐视法庭。</w:t>
            </w:r>
          </w:p>
        </w:tc>
      </w:tr>
    </w:tbl>
    <w:p w:rsidR="003E397F" w:rsidRPr="009F6A14" w:rsidRDefault="003E397F">
      <w:pPr>
        <w:rPr>
          <w:rFonts w:eastAsia="SimSun" w:cs="Arial"/>
        </w:rPr>
      </w:pPr>
    </w:p>
    <w:p w:rsidR="003E397F" w:rsidRPr="009F6A14" w:rsidRDefault="003E397F">
      <w:pPr>
        <w:rPr>
          <w:rFonts w:eastAsia="SimSun" w:cs="Arial"/>
        </w:rPr>
      </w:pPr>
    </w:p>
    <w:p w:rsidR="003E397F" w:rsidRPr="009F6A14" w:rsidRDefault="003E397F">
      <w:pPr>
        <w:rPr>
          <w:rFonts w:eastAsia="SimSun" w:cs="Arial"/>
        </w:rPr>
      </w:pPr>
    </w:p>
    <w:p w:rsidR="00EF1E49" w:rsidRPr="009F6A14" w:rsidRDefault="00EF1E49">
      <w:pPr>
        <w:rPr>
          <w:rFonts w:eastAsia="SimSun" w:cs="Arial"/>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509"/>
      </w:tblGrid>
      <w:tr w:rsidR="00E317D3" w:rsidRPr="009F6A14" w:rsidTr="00C340B5">
        <w:trPr>
          <w:trHeight w:val="530"/>
        </w:trPr>
        <w:tc>
          <w:tcPr>
            <w:tcW w:w="2471" w:type="dxa"/>
            <w:tcBorders>
              <w:right w:val="single" w:sz="4" w:space="0" w:color="auto"/>
            </w:tcBorders>
            <w:vAlign w:val="center"/>
          </w:tcPr>
          <w:p w:rsidR="00E317D3" w:rsidRPr="009F6A14" w:rsidRDefault="00E317D3" w:rsidP="001E398E">
            <w:pPr>
              <w:jc w:val="center"/>
              <w:rPr>
                <w:rFonts w:eastAsia="SimSun" w:cs="Arial"/>
                <w:b/>
                <w:bCs/>
                <w:sz w:val="32"/>
                <w:szCs w:val="32"/>
              </w:rPr>
            </w:pPr>
            <w:r w:rsidRPr="009F6A14">
              <w:rPr>
                <w:rFonts w:eastAsia="SimSun" w:cs="Arial"/>
                <w:b/>
                <w:sz w:val="32"/>
              </w:rPr>
              <w:t>ACRO</w:t>
            </w:r>
          </w:p>
        </w:tc>
        <w:tc>
          <w:tcPr>
            <w:tcW w:w="8509" w:type="dxa"/>
            <w:tcBorders>
              <w:right w:val="single" w:sz="4" w:space="0" w:color="auto"/>
            </w:tcBorders>
            <w:vAlign w:val="center"/>
          </w:tcPr>
          <w:p w:rsidR="00E317D3" w:rsidRPr="009F6A14" w:rsidRDefault="00E317D3" w:rsidP="001E398E">
            <w:pPr>
              <w:jc w:val="center"/>
              <w:rPr>
                <w:rFonts w:eastAsia="SimSun" w:cs="Arial"/>
                <w:b/>
                <w:sz w:val="22"/>
                <w:szCs w:val="22"/>
              </w:rPr>
            </w:pPr>
            <w:r w:rsidRPr="009F6A14">
              <w:rPr>
                <w:rFonts w:eastAsia="SimSun" w:cs="Arial"/>
                <w:b/>
                <w:sz w:val="24"/>
              </w:rPr>
              <w:t>虐待儿童禁止令</w:t>
            </w:r>
          </w:p>
        </w:tc>
      </w:tr>
      <w:tr w:rsidR="00E317D3" w:rsidRPr="009F6A14" w:rsidTr="00C340B5">
        <w:trPr>
          <w:trHeight w:val="64"/>
        </w:trPr>
        <w:tc>
          <w:tcPr>
            <w:tcW w:w="2471"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Cs w:val="19"/>
              </w:rPr>
            </w:pPr>
            <w:r w:rsidRPr="009F6A14">
              <w:rPr>
                <w:rFonts w:eastAsia="SimSun" w:cs="Arial"/>
                <w:b/>
              </w:rPr>
              <w:t>哪些人可以申请获得虐待儿童禁止令（</w:t>
            </w:r>
            <w:r w:rsidRPr="009F6A14">
              <w:rPr>
                <w:rFonts w:eastAsia="SimSun" w:cs="Arial"/>
                <w:b/>
              </w:rPr>
              <w:t>ACRO</w:t>
            </w:r>
            <w:r w:rsidRPr="009F6A14">
              <w:rPr>
                <w:rFonts w:eastAsia="SimSun" w:cs="Arial"/>
                <w:b/>
              </w:rPr>
              <w:t>）？</w:t>
            </w:r>
          </w:p>
          <w:p w:rsidR="00E317D3" w:rsidRPr="009F6A14" w:rsidRDefault="00E317D3" w:rsidP="001E398E">
            <w:pPr>
              <w:jc w:val="center"/>
              <w:rPr>
                <w:rFonts w:eastAsia="SimSun" w:cs="Arial"/>
                <w:b/>
                <w:szCs w:val="19"/>
              </w:rPr>
            </w:pPr>
          </w:p>
          <w:p w:rsidR="00E317D3" w:rsidRPr="009F6A14" w:rsidRDefault="00E317D3" w:rsidP="001E398E">
            <w:pPr>
              <w:jc w:val="center"/>
              <w:rPr>
                <w:rFonts w:eastAsia="SimSun" w:cs="Arial"/>
                <w:sz w:val="19"/>
                <w:szCs w:val="19"/>
              </w:rPr>
            </w:pPr>
            <w:r w:rsidRPr="009F6A14">
              <w:rPr>
                <w:rFonts w:eastAsia="SimSun" w:cs="Arial"/>
                <w:sz w:val="16"/>
              </w:rPr>
              <w:t>RCW 26.44.063; .150</w:t>
            </w:r>
          </w:p>
        </w:tc>
        <w:tc>
          <w:tcPr>
            <w:tcW w:w="8509" w:type="dxa"/>
            <w:tcBorders>
              <w:right w:val="single" w:sz="4" w:space="0" w:color="auto"/>
            </w:tcBorders>
          </w:tcPr>
          <w:p w:rsidR="00E317D3" w:rsidRPr="009F6A14" w:rsidRDefault="00E317D3" w:rsidP="001E398E">
            <w:pPr>
              <w:rPr>
                <w:rFonts w:eastAsia="SimSun" w:cs="Arial"/>
                <w:sz w:val="18"/>
                <w:szCs w:val="18"/>
              </w:rPr>
            </w:pPr>
            <w:r w:rsidRPr="009F6A14">
              <w:rPr>
                <w:rFonts w:eastAsia="SimSun" w:cs="Arial"/>
                <w:sz w:val="18"/>
              </w:rPr>
              <w:t>法院（自行决定）、检察官（如果正在进行调查）、诉讼监护人（</w:t>
            </w:r>
            <w:r w:rsidRPr="009F6A14">
              <w:rPr>
                <w:rFonts w:eastAsia="SimSun" w:cs="Arial"/>
                <w:sz w:val="18"/>
              </w:rPr>
              <w:t>GAL</w:t>
            </w:r>
            <w:r w:rsidRPr="009F6A14">
              <w:rPr>
                <w:rFonts w:eastAsia="SimSun" w:cs="Arial"/>
                <w:sz w:val="18"/>
              </w:rPr>
              <w:t>）或任何指控儿童遭受性虐待或身体虐待的诉讼程序中的其他当事方。</w:t>
            </w:r>
          </w:p>
        </w:tc>
      </w:tr>
      <w:tr w:rsidR="00E317D3" w:rsidRPr="009F6A14" w:rsidTr="00C340B5">
        <w:trPr>
          <w:trHeight w:val="620"/>
        </w:trPr>
        <w:tc>
          <w:tcPr>
            <w:tcW w:w="2471"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Cs w:val="19"/>
              </w:rPr>
            </w:pPr>
            <w:r w:rsidRPr="009F6A14">
              <w:rPr>
                <w:rFonts w:eastAsia="SimSun" w:cs="Arial"/>
                <w:b/>
              </w:rPr>
              <w:t>虐待儿童禁止令的作用是什么？</w:t>
            </w:r>
          </w:p>
          <w:p w:rsidR="00E317D3" w:rsidRPr="009F6A14" w:rsidRDefault="00E317D3" w:rsidP="001E398E">
            <w:pPr>
              <w:jc w:val="center"/>
              <w:rPr>
                <w:rFonts w:eastAsia="SimSun" w:cs="Arial"/>
                <w:b/>
                <w:szCs w:val="19"/>
              </w:rPr>
            </w:pPr>
          </w:p>
          <w:p w:rsidR="00E317D3" w:rsidRPr="009F6A14" w:rsidRDefault="00E317D3" w:rsidP="001E398E">
            <w:pPr>
              <w:jc w:val="center"/>
              <w:rPr>
                <w:rFonts w:eastAsia="SimSun" w:cs="Arial"/>
                <w:b/>
                <w:sz w:val="19"/>
                <w:szCs w:val="19"/>
              </w:rPr>
            </w:pPr>
            <w:r w:rsidRPr="009F6A14">
              <w:rPr>
                <w:rFonts w:eastAsia="SimSun" w:cs="Arial"/>
                <w:sz w:val="16"/>
              </w:rPr>
              <w:t>RCW 26.44.063</w:t>
            </w:r>
          </w:p>
        </w:tc>
        <w:tc>
          <w:tcPr>
            <w:tcW w:w="8509" w:type="dxa"/>
            <w:tcBorders>
              <w:right w:val="single" w:sz="4" w:space="0" w:color="auto"/>
            </w:tcBorders>
          </w:tcPr>
          <w:p w:rsidR="00E317D3" w:rsidRPr="009F6A14" w:rsidRDefault="00E317D3" w:rsidP="00E317D3">
            <w:pPr>
              <w:numPr>
                <w:ilvl w:val="0"/>
                <w:numId w:val="8"/>
              </w:numPr>
              <w:ind w:left="162" w:hanging="162"/>
              <w:rPr>
                <w:rFonts w:eastAsia="SimSun" w:cs="Arial"/>
                <w:sz w:val="18"/>
                <w:szCs w:val="18"/>
              </w:rPr>
            </w:pPr>
            <w:r w:rsidRPr="009F6A14">
              <w:rPr>
                <w:rFonts w:eastAsia="SimSun" w:cs="Arial"/>
                <w:sz w:val="18"/>
              </w:rPr>
              <w:t>未经法庭批准，禁止与儿童接触</w:t>
            </w:r>
          </w:p>
          <w:p w:rsidR="00E317D3" w:rsidRPr="009F6A14" w:rsidRDefault="00E317D3" w:rsidP="00E317D3">
            <w:pPr>
              <w:numPr>
                <w:ilvl w:val="0"/>
                <w:numId w:val="8"/>
              </w:numPr>
              <w:ind w:left="162" w:hanging="162"/>
              <w:rPr>
                <w:rFonts w:eastAsia="SimSun" w:cs="Arial"/>
                <w:sz w:val="18"/>
                <w:szCs w:val="18"/>
              </w:rPr>
            </w:pPr>
            <w:r w:rsidRPr="009F6A14">
              <w:rPr>
                <w:rFonts w:eastAsia="SimSun" w:cs="Arial"/>
                <w:sz w:val="18"/>
              </w:rPr>
              <w:t>禁止施虐者扰乱儿童的安宁</w:t>
            </w:r>
          </w:p>
          <w:p w:rsidR="00E317D3" w:rsidRPr="009F6A14" w:rsidRDefault="00E317D3" w:rsidP="00E317D3">
            <w:pPr>
              <w:numPr>
                <w:ilvl w:val="0"/>
                <w:numId w:val="8"/>
              </w:numPr>
              <w:ind w:left="162" w:hanging="162"/>
              <w:rPr>
                <w:rFonts w:eastAsia="SimSun" w:cs="Arial"/>
                <w:sz w:val="18"/>
                <w:szCs w:val="18"/>
              </w:rPr>
            </w:pPr>
            <w:r w:rsidRPr="009F6A14">
              <w:rPr>
                <w:rFonts w:eastAsia="SimSun" w:cs="Arial"/>
                <w:sz w:val="18"/>
              </w:rPr>
              <w:t>禁止施虐者在未经法院批准的情况下进入儿童的家</w:t>
            </w:r>
          </w:p>
          <w:p w:rsidR="00E317D3" w:rsidRPr="009F6A14" w:rsidRDefault="00E317D3" w:rsidP="00E317D3">
            <w:pPr>
              <w:numPr>
                <w:ilvl w:val="0"/>
                <w:numId w:val="8"/>
              </w:numPr>
              <w:ind w:left="162" w:hanging="162"/>
              <w:rPr>
                <w:rFonts w:eastAsia="SimSun" w:cs="Arial"/>
                <w:sz w:val="18"/>
                <w:szCs w:val="18"/>
              </w:rPr>
            </w:pPr>
            <w:r w:rsidRPr="009F6A14">
              <w:rPr>
                <w:rFonts w:eastAsia="SimSun" w:cs="Arial"/>
                <w:sz w:val="18"/>
              </w:rPr>
              <w:t>禁止被限制人故意靠近或停留在距离儿童或某个地点的指定距离内</w:t>
            </w:r>
          </w:p>
        </w:tc>
      </w:tr>
      <w:tr w:rsidR="00E317D3" w:rsidRPr="009F6A14" w:rsidTr="00C340B5">
        <w:trPr>
          <w:trHeight w:val="620"/>
        </w:trPr>
        <w:tc>
          <w:tcPr>
            <w:tcW w:w="2471"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Cs w:val="19"/>
              </w:rPr>
            </w:pPr>
            <w:r w:rsidRPr="009F6A14">
              <w:rPr>
                <w:rFonts w:eastAsia="SimSun" w:cs="Arial"/>
                <w:b/>
              </w:rPr>
              <w:t>如何获得虐待儿童禁止令（</w:t>
            </w:r>
            <w:r w:rsidRPr="009F6A14">
              <w:rPr>
                <w:rFonts w:eastAsia="SimSun" w:cs="Arial"/>
                <w:b/>
              </w:rPr>
              <w:t>ACRO</w:t>
            </w:r>
            <w:r w:rsidRPr="009F6A14">
              <w:rPr>
                <w:rFonts w:eastAsia="SimSun" w:cs="Arial"/>
                <w:b/>
              </w:rPr>
              <w:t>）？</w:t>
            </w:r>
          </w:p>
          <w:p w:rsidR="00E317D3" w:rsidRDefault="00E317D3" w:rsidP="001E398E">
            <w:pPr>
              <w:jc w:val="center"/>
              <w:rPr>
                <w:rFonts w:eastAsia="SimSun" w:cs="Arial"/>
                <w:b/>
                <w:szCs w:val="19"/>
              </w:rPr>
            </w:pPr>
          </w:p>
          <w:p w:rsidR="006A3D6F" w:rsidRPr="009F6A14" w:rsidRDefault="006A3D6F" w:rsidP="001E398E">
            <w:pPr>
              <w:jc w:val="center"/>
              <w:rPr>
                <w:rFonts w:eastAsia="SimSun" w:cs="Arial"/>
                <w:b/>
                <w:szCs w:val="19"/>
              </w:rPr>
            </w:pPr>
          </w:p>
          <w:p w:rsidR="00E317D3" w:rsidRPr="009F6A14" w:rsidRDefault="00E317D3" w:rsidP="001E398E">
            <w:pPr>
              <w:jc w:val="center"/>
              <w:rPr>
                <w:rFonts w:eastAsia="SimSun" w:cs="Arial"/>
                <w:b/>
                <w:sz w:val="19"/>
                <w:szCs w:val="19"/>
              </w:rPr>
            </w:pPr>
            <w:r w:rsidRPr="009F6A14">
              <w:rPr>
                <w:rFonts w:eastAsia="SimSun" w:cs="Arial"/>
                <w:sz w:val="16"/>
              </w:rPr>
              <w:t>RCW 26.44.020; .063</w:t>
            </w:r>
          </w:p>
        </w:tc>
        <w:tc>
          <w:tcPr>
            <w:tcW w:w="8509" w:type="dxa"/>
            <w:tcBorders>
              <w:right w:val="single" w:sz="4" w:space="0" w:color="auto"/>
            </w:tcBorders>
          </w:tcPr>
          <w:p w:rsidR="00E317D3" w:rsidRPr="009F6A14" w:rsidRDefault="00E317D3" w:rsidP="001E398E">
            <w:pPr>
              <w:rPr>
                <w:rFonts w:eastAsia="SimSun" w:cs="Arial"/>
                <w:sz w:val="18"/>
                <w:szCs w:val="18"/>
              </w:rPr>
            </w:pPr>
            <w:r w:rsidRPr="009F6A14">
              <w:rPr>
                <w:rFonts w:eastAsia="SimSun" w:cs="Arial"/>
                <w:sz w:val="18"/>
              </w:rPr>
              <w:t>申请方可请求任何一个县的高等法院少年事务部下达命令，也可以由法院自行下达命令。无论受害人的意愿如何，都可以获得这项禁止令。</w:t>
            </w:r>
          </w:p>
        </w:tc>
      </w:tr>
      <w:tr w:rsidR="00E317D3" w:rsidRPr="009F6A14" w:rsidTr="00C340B5">
        <w:trPr>
          <w:trHeight w:val="251"/>
        </w:trPr>
        <w:tc>
          <w:tcPr>
            <w:tcW w:w="2471"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Cs w:val="19"/>
              </w:rPr>
            </w:pPr>
            <w:r w:rsidRPr="009F6A14">
              <w:rPr>
                <w:rFonts w:eastAsia="SimSun" w:cs="Arial"/>
                <w:b/>
              </w:rPr>
              <w:t>是否产生费用？</w:t>
            </w:r>
          </w:p>
        </w:tc>
        <w:tc>
          <w:tcPr>
            <w:tcW w:w="8509" w:type="dxa"/>
            <w:tcBorders>
              <w:right w:val="single" w:sz="4" w:space="0" w:color="auto"/>
            </w:tcBorders>
          </w:tcPr>
          <w:p w:rsidR="00E317D3" w:rsidRPr="009F6A14" w:rsidRDefault="00E317D3" w:rsidP="001E398E">
            <w:pPr>
              <w:rPr>
                <w:rFonts w:eastAsia="SimSun" w:cs="Arial"/>
                <w:sz w:val="18"/>
                <w:szCs w:val="18"/>
              </w:rPr>
            </w:pPr>
            <w:r w:rsidRPr="009F6A14">
              <w:rPr>
                <w:rFonts w:eastAsia="SimSun" w:cs="Arial"/>
                <w:sz w:val="18"/>
              </w:rPr>
              <w:t>没有费用。</w:t>
            </w:r>
          </w:p>
        </w:tc>
      </w:tr>
      <w:tr w:rsidR="00E317D3" w:rsidRPr="009F6A14" w:rsidTr="00C340B5">
        <w:trPr>
          <w:trHeight w:val="440"/>
        </w:trPr>
        <w:tc>
          <w:tcPr>
            <w:tcW w:w="2471" w:type="dxa"/>
            <w:tcBorders>
              <w:top w:val="single" w:sz="4" w:space="0" w:color="auto"/>
              <w:left w:val="single" w:sz="4" w:space="0" w:color="auto"/>
              <w:bottom w:val="single" w:sz="4" w:space="0" w:color="auto"/>
            </w:tcBorders>
            <w:vAlign w:val="center"/>
          </w:tcPr>
          <w:p w:rsidR="00E317D3" w:rsidRPr="009F6A14" w:rsidRDefault="00E317D3" w:rsidP="001E398E">
            <w:pPr>
              <w:jc w:val="center"/>
              <w:rPr>
                <w:rFonts w:eastAsia="SimSun" w:cs="Arial"/>
                <w:b/>
                <w:szCs w:val="19"/>
              </w:rPr>
            </w:pPr>
            <w:r w:rsidRPr="009F6A14">
              <w:rPr>
                <w:rFonts w:eastAsia="SimSun" w:cs="Arial"/>
                <w:b/>
              </w:rPr>
              <w:t>如何更改或终止虐待儿童禁止令？</w:t>
            </w:r>
          </w:p>
        </w:tc>
        <w:tc>
          <w:tcPr>
            <w:tcW w:w="8509" w:type="dxa"/>
            <w:tcBorders>
              <w:right w:val="single" w:sz="4" w:space="0" w:color="auto"/>
            </w:tcBorders>
          </w:tcPr>
          <w:p w:rsidR="00E317D3" w:rsidRPr="009F6A14" w:rsidRDefault="00E317D3" w:rsidP="001E398E">
            <w:pPr>
              <w:rPr>
                <w:rFonts w:eastAsia="SimSun" w:cs="Arial"/>
                <w:sz w:val="18"/>
                <w:szCs w:val="18"/>
              </w:rPr>
            </w:pPr>
            <w:r w:rsidRPr="009F6A14">
              <w:rPr>
                <w:rFonts w:eastAsia="SimSun" w:cs="Arial"/>
                <w:sz w:val="18"/>
              </w:rPr>
              <w:t>法院可根据任何一方或诉讼监护人的动议修改或终止这项禁止令。</w:t>
            </w:r>
          </w:p>
        </w:tc>
      </w:tr>
      <w:tr w:rsidR="00E317D3" w:rsidRPr="009F6A14" w:rsidTr="00C340B5">
        <w:trPr>
          <w:trHeight w:val="782"/>
        </w:trPr>
        <w:tc>
          <w:tcPr>
            <w:tcW w:w="2471"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szCs w:val="19"/>
              </w:rPr>
            </w:pPr>
            <w:r w:rsidRPr="009F6A14">
              <w:rPr>
                <w:rFonts w:eastAsia="SimSun" w:cs="Arial"/>
                <w:b/>
              </w:rPr>
              <w:t>如果违反了这项禁止令会怎样</w:t>
            </w:r>
            <w:r w:rsidRPr="009F6A14">
              <w:rPr>
                <w:rFonts w:eastAsia="SimSun" w:cs="Arial"/>
                <w:b/>
              </w:rPr>
              <w:t>?</w:t>
            </w:r>
          </w:p>
          <w:p w:rsidR="00E317D3" w:rsidRPr="009F6A14" w:rsidRDefault="00E317D3" w:rsidP="001E398E">
            <w:pPr>
              <w:jc w:val="center"/>
              <w:rPr>
                <w:rFonts w:eastAsia="SimSun" w:cs="Arial"/>
                <w:b/>
                <w:szCs w:val="19"/>
              </w:rPr>
            </w:pPr>
          </w:p>
          <w:p w:rsidR="00E317D3" w:rsidRPr="009F6A14" w:rsidRDefault="00E317D3" w:rsidP="001E398E">
            <w:pPr>
              <w:jc w:val="center"/>
              <w:rPr>
                <w:rFonts w:eastAsia="SimSun" w:cs="Arial"/>
                <w:b/>
                <w:szCs w:val="19"/>
              </w:rPr>
            </w:pPr>
            <w:r w:rsidRPr="009F6A14">
              <w:rPr>
                <w:rFonts w:eastAsia="SimSun" w:cs="Arial"/>
                <w:sz w:val="16"/>
              </w:rPr>
              <w:t>RCW 26.44.063; .130</w:t>
            </w:r>
          </w:p>
        </w:tc>
        <w:tc>
          <w:tcPr>
            <w:tcW w:w="8509" w:type="dxa"/>
            <w:tcBorders>
              <w:right w:val="single" w:sz="4" w:space="0" w:color="auto"/>
            </w:tcBorders>
          </w:tcPr>
          <w:p w:rsidR="00E317D3" w:rsidRPr="009F6A14" w:rsidRDefault="00E317D3" w:rsidP="001E398E">
            <w:pPr>
              <w:rPr>
                <w:rFonts w:eastAsia="SimSun" w:cs="Arial"/>
                <w:sz w:val="18"/>
                <w:szCs w:val="18"/>
              </w:rPr>
            </w:pPr>
            <w:r w:rsidRPr="009F6A14">
              <w:rPr>
                <w:rFonts w:eastAsia="SimSun" w:cs="Arial"/>
                <w:sz w:val="18"/>
              </w:rPr>
              <w:t>对于已实际收到这项禁止令并违反该禁止令的被限制人，执法部门有权将其逮捕。一旦违反这项禁止令，将会受到刑事起诉和民事处罚。</w:t>
            </w:r>
          </w:p>
        </w:tc>
      </w:tr>
    </w:tbl>
    <w:p w:rsidR="005E1DC5" w:rsidRPr="009F6A14" w:rsidRDefault="005E1DC5">
      <w:pPr>
        <w:rPr>
          <w:rFonts w:eastAsia="SimSun" w:cs="Arial"/>
        </w:rPr>
      </w:pPr>
    </w:p>
    <w:p w:rsidR="00EF1E49" w:rsidRPr="009F6A14" w:rsidRDefault="00EF1E49">
      <w:pPr>
        <w:rPr>
          <w:rFonts w:eastAsia="SimSun" w:cs="Arial"/>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7"/>
        <w:gridCol w:w="8563"/>
      </w:tblGrid>
      <w:tr w:rsidR="00E317D3" w:rsidRPr="009F6A14" w:rsidTr="00C340B5">
        <w:trPr>
          <w:trHeight w:val="530"/>
        </w:trPr>
        <w:tc>
          <w:tcPr>
            <w:tcW w:w="2417" w:type="dxa"/>
            <w:tcBorders>
              <w:top w:val="single" w:sz="4" w:space="0" w:color="auto"/>
              <w:left w:val="single" w:sz="4" w:space="0" w:color="auto"/>
              <w:bottom w:val="single" w:sz="4" w:space="0" w:color="auto"/>
            </w:tcBorders>
            <w:vAlign w:val="center"/>
          </w:tcPr>
          <w:p w:rsidR="00E317D3" w:rsidRPr="009F6A14" w:rsidRDefault="00E317D3" w:rsidP="001E398E">
            <w:pPr>
              <w:jc w:val="center"/>
              <w:rPr>
                <w:rFonts w:eastAsia="SimSun" w:cs="Arial"/>
                <w:b/>
                <w:bCs/>
                <w:sz w:val="32"/>
                <w:szCs w:val="32"/>
              </w:rPr>
            </w:pPr>
            <w:r w:rsidRPr="009F6A14">
              <w:rPr>
                <w:rFonts w:eastAsia="SimSun" w:cs="Arial"/>
                <w:b/>
                <w:sz w:val="32"/>
              </w:rPr>
              <w:t>FLRO</w:t>
            </w:r>
          </w:p>
        </w:tc>
        <w:tc>
          <w:tcPr>
            <w:tcW w:w="8563" w:type="dxa"/>
            <w:tcBorders>
              <w:bottom w:val="single" w:sz="4" w:space="0" w:color="auto"/>
            </w:tcBorders>
            <w:vAlign w:val="center"/>
          </w:tcPr>
          <w:p w:rsidR="00E317D3" w:rsidRPr="009F6A14" w:rsidRDefault="00E317D3" w:rsidP="001E398E">
            <w:pPr>
              <w:jc w:val="center"/>
              <w:rPr>
                <w:rFonts w:eastAsia="SimSun" w:cs="Arial"/>
                <w:b/>
                <w:sz w:val="22"/>
                <w:szCs w:val="22"/>
              </w:rPr>
            </w:pPr>
            <w:r w:rsidRPr="009F6A14">
              <w:rPr>
                <w:rFonts w:eastAsia="SimSun" w:cs="Arial"/>
                <w:b/>
                <w:sz w:val="24"/>
              </w:rPr>
              <w:t>家庭法禁止令</w:t>
            </w:r>
          </w:p>
        </w:tc>
      </w:tr>
      <w:tr w:rsidR="00E317D3" w:rsidRPr="009F6A14" w:rsidTr="006A3D6F">
        <w:tc>
          <w:tcPr>
            <w:tcW w:w="241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rPr>
            </w:pPr>
            <w:r w:rsidRPr="009F6A14">
              <w:rPr>
                <w:rFonts w:eastAsia="SimSun" w:cs="Arial"/>
                <w:b/>
              </w:rPr>
              <w:t>哪些人可申请家庭法禁止令（</w:t>
            </w:r>
            <w:r w:rsidRPr="009F6A14">
              <w:rPr>
                <w:rFonts w:eastAsia="SimSun" w:cs="Arial"/>
                <w:b/>
              </w:rPr>
              <w:t>FLRO</w:t>
            </w:r>
            <w:r w:rsidRPr="009F6A14">
              <w:rPr>
                <w:rFonts w:eastAsia="SimSun" w:cs="Arial"/>
                <w:b/>
              </w:rPr>
              <w:t>）？</w:t>
            </w:r>
          </w:p>
          <w:p w:rsidR="00E317D3" w:rsidRPr="009F6A14" w:rsidRDefault="00E317D3" w:rsidP="001E398E">
            <w:pPr>
              <w:jc w:val="center"/>
              <w:rPr>
                <w:rFonts w:eastAsia="SimSun" w:cs="Arial"/>
                <w:b/>
              </w:rPr>
            </w:pPr>
          </w:p>
          <w:p w:rsidR="00E317D3" w:rsidRPr="009F6A14" w:rsidRDefault="00E317D3" w:rsidP="001E398E">
            <w:pPr>
              <w:jc w:val="center"/>
              <w:rPr>
                <w:rFonts w:eastAsia="SimSun" w:cs="Arial"/>
                <w:b/>
              </w:rPr>
            </w:pPr>
            <w:r w:rsidRPr="009F6A14">
              <w:rPr>
                <w:rFonts w:eastAsia="SimSun" w:cs="Arial"/>
                <w:sz w:val="16"/>
              </w:rPr>
              <w:t>RCW 26.09.060</w:t>
            </w:r>
          </w:p>
        </w:tc>
        <w:tc>
          <w:tcPr>
            <w:tcW w:w="8563" w:type="dxa"/>
            <w:tcBorders>
              <w:bottom w:val="single" w:sz="4" w:space="0" w:color="auto"/>
            </w:tcBorders>
          </w:tcPr>
          <w:p w:rsidR="00E317D3" w:rsidRPr="009F6A14" w:rsidRDefault="00E317D3" w:rsidP="00E317D3">
            <w:pPr>
              <w:numPr>
                <w:ilvl w:val="0"/>
                <w:numId w:val="9"/>
              </w:numPr>
              <w:ind w:left="162" w:hanging="180"/>
              <w:rPr>
                <w:rFonts w:eastAsia="SimSun" w:cs="Arial"/>
                <w:sz w:val="18"/>
                <w:szCs w:val="18"/>
              </w:rPr>
            </w:pPr>
            <w:r w:rsidRPr="009F6A14">
              <w:rPr>
                <w:rFonts w:eastAsia="SimSun" w:cs="Arial"/>
                <w:sz w:val="18"/>
              </w:rPr>
              <w:t>离婚、分居或撤销诉讼的任何一方当事人</w:t>
            </w:r>
          </w:p>
          <w:p w:rsidR="00E317D3" w:rsidRPr="009F6A14" w:rsidRDefault="00E317D3" w:rsidP="00E317D3">
            <w:pPr>
              <w:numPr>
                <w:ilvl w:val="0"/>
                <w:numId w:val="9"/>
              </w:numPr>
              <w:ind w:left="162" w:hanging="180"/>
              <w:rPr>
                <w:rFonts w:eastAsia="SimSun" w:cs="Arial"/>
                <w:sz w:val="18"/>
                <w:szCs w:val="18"/>
              </w:rPr>
            </w:pPr>
            <w:r w:rsidRPr="009F6A14">
              <w:rPr>
                <w:rFonts w:eastAsia="SimSun" w:cs="Arial"/>
                <w:sz w:val="18"/>
              </w:rPr>
              <w:t>作为一个或多个孩子父母的一方，正在寻求获得与孩子有关的亲权或育儿计划命令的人</w:t>
            </w:r>
          </w:p>
        </w:tc>
      </w:tr>
      <w:tr w:rsidR="00E317D3" w:rsidRPr="009F6A14" w:rsidTr="006A3D6F">
        <w:tc>
          <w:tcPr>
            <w:tcW w:w="241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rPr>
            </w:pPr>
            <w:r w:rsidRPr="009F6A14">
              <w:rPr>
                <w:rFonts w:eastAsia="SimSun" w:cs="Arial"/>
                <w:b/>
              </w:rPr>
              <w:t>家庭法禁止令的作用是什么？</w:t>
            </w:r>
          </w:p>
          <w:p w:rsidR="00E317D3" w:rsidRPr="009F6A14" w:rsidRDefault="00E317D3" w:rsidP="001E398E">
            <w:pPr>
              <w:jc w:val="center"/>
              <w:rPr>
                <w:rFonts w:eastAsia="SimSun" w:cs="Arial"/>
                <w:b/>
              </w:rPr>
            </w:pPr>
          </w:p>
          <w:p w:rsidR="00E317D3" w:rsidRPr="009F6A14" w:rsidRDefault="00E317D3" w:rsidP="001E398E">
            <w:pPr>
              <w:jc w:val="center"/>
              <w:rPr>
                <w:rFonts w:eastAsia="SimSun" w:cs="Arial"/>
                <w:b/>
              </w:rPr>
            </w:pPr>
            <w:r w:rsidRPr="009F6A14">
              <w:rPr>
                <w:rFonts w:eastAsia="SimSun" w:cs="Arial"/>
                <w:sz w:val="16"/>
              </w:rPr>
              <w:t>RCW 26.09.060</w:t>
            </w:r>
          </w:p>
        </w:tc>
        <w:tc>
          <w:tcPr>
            <w:tcW w:w="8563" w:type="dxa"/>
            <w:tcBorders>
              <w:bottom w:val="single" w:sz="4" w:space="0" w:color="auto"/>
            </w:tcBorders>
          </w:tcPr>
          <w:p w:rsidR="00E317D3" w:rsidRPr="009F6A14" w:rsidRDefault="00E317D3" w:rsidP="00E317D3">
            <w:pPr>
              <w:numPr>
                <w:ilvl w:val="0"/>
                <w:numId w:val="10"/>
              </w:numPr>
              <w:ind w:left="162" w:hanging="180"/>
              <w:rPr>
                <w:rFonts w:eastAsia="SimSun" w:cs="Arial"/>
                <w:sz w:val="18"/>
                <w:szCs w:val="18"/>
              </w:rPr>
            </w:pPr>
            <w:r w:rsidRPr="009F6A14">
              <w:rPr>
                <w:rFonts w:eastAsia="SimSun" w:cs="Arial"/>
                <w:sz w:val="18"/>
              </w:rPr>
              <w:t>禁止被限制人扰乱申请人的安宁生活，以免其遭受被限制人的伤害、骚扰、袭击或跟踪</w:t>
            </w:r>
          </w:p>
          <w:p w:rsidR="00E317D3" w:rsidRPr="009F6A14" w:rsidRDefault="00E317D3" w:rsidP="00E317D3">
            <w:pPr>
              <w:numPr>
                <w:ilvl w:val="0"/>
                <w:numId w:val="10"/>
              </w:numPr>
              <w:ind w:left="162" w:hanging="180"/>
              <w:rPr>
                <w:rFonts w:eastAsia="SimSun" w:cs="Arial"/>
                <w:sz w:val="18"/>
                <w:szCs w:val="18"/>
              </w:rPr>
            </w:pPr>
            <w:r w:rsidRPr="009F6A14">
              <w:rPr>
                <w:rFonts w:eastAsia="SimSun" w:cs="Arial"/>
                <w:sz w:val="18"/>
              </w:rPr>
              <w:t>禁止被限制人进入指定地点，或要求其与指定地点保持一定距离</w:t>
            </w:r>
          </w:p>
          <w:p w:rsidR="00E317D3" w:rsidRPr="009F6A14" w:rsidRDefault="00E317D3" w:rsidP="00E317D3">
            <w:pPr>
              <w:numPr>
                <w:ilvl w:val="0"/>
                <w:numId w:val="10"/>
              </w:numPr>
              <w:ind w:left="162" w:hanging="180"/>
              <w:rPr>
                <w:rFonts w:eastAsia="SimSun" w:cs="Arial"/>
                <w:sz w:val="18"/>
                <w:szCs w:val="18"/>
              </w:rPr>
            </w:pPr>
            <w:r w:rsidRPr="009F6A14">
              <w:rPr>
                <w:rFonts w:eastAsia="SimSun" w:cs="Arial"/>
                <w:sz w:val="18"/>
              </w:rPr>
              <w:t>命令其交出犯罪工具，并禁止持有枪支、危险武器和任何隐蔽持枪许可证</w:t>
            </w:r>
          </w:p>
          <w:p w:rsidR="00E317D3" w:rsidRPr="009F6A14" w:rsidRDefault="00E317D3" w:rsidP="00E317D3">
            <w:pPr>
              <w:numPr>
                <w:ilvl w:val="0"/>
                <w:numId w:val="10"/>
              </w:numPr>
              <w:ind w:left="162" w:hanging="180"/>
              <w:rPr>
                <w:rFonts w:eastAsia="SimSun" w:cs="Arial"/>
                <w:sz w:val="18"/>
                <w:szCs w:val="18"/>
              </w:rPr>
            </w:pPr>
            <w:r w:rsidRPr="009F6A14">
              <w:rPr>
                <w:rFonts w:eastAsia="SimSun" w:cs="Arial"/>
                <w:sz w:val="18"/>
              </w:rPr>
              <w:t>禁止父母一方带孩子离开其所在的州</w:t>
            </w:r>
          </w:p>
          <w:p w:rsidR="00E317D3" w:rsidRPr="009F6A14" w:rsidRDefault="00E317D3" w:rsidP="00E317D3">
            <w:pPr>
              <w:numPr>
                <w:ilvl w:val="0"/>
                <w:numId w:val="10"/>
              </w:numPr>
              <w:ind w:left="162" w:hanging="180"/>
              <w:rPr>
                <w:rFonts w:eastAsia="SimSun" w:cs="Arial"/>
                <w:sz w:val="18"/>
                <w:szCs w:val="18"/>
              </w:rPr>
            </w:pPr>
            <w:r w:rsidRPr="009F6A14">
              <w:rPr>
                <w:rFonts w:eastAsia="SimSun" w:cs="Arial"/>
                <w:sz w:val="18"/>
              </w:rPr>
              <w:t>也可以要求被限制人支付子女赡养费、配偶赡养费、财产使用费，并限制或防止其与子女接触</w:t>
            </w:r>
          </w:p>
        </w:tc>
      </w:tr>
      <w:tr w:rsidR="00E317D3" w:rsidRPr="009F6A14" w:rsidTr="006A3D6F">
        <w:tc>
          <w:tcPr>
            <w:tcW w:w="241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rPr>
            </w:pPr>
            <w:r w:rsidRPr="009F6A14">
              <w:rPr>
                <w:rFonts w:eastAsia="SimSun" w:cs="Arial"/>
                <w:b/>
              </w:rPr>
              <w:t>如何获得家庭法禁止令？</w:t>
            </w:r>
          </w:p>
          <w:p w:rsidR="00E317D3" w:rsidRPr="009F6A14" w:rsidRDefault="00E317D3" w:rsidP="001E398E">
            <w:pPr>
              <w:jc w:val="center"/>
              <w:rPr>
                <w:rFonts w:eastAsia="SimSun" w:cs="Arial"/>
                <w:b/>
              </w:rPr>
            </w:pPr>
          </w:p>
          <w:p w:rsidR="00E317D3" w:rsidRPr="009F6A14" w:rsidRDefault="00E317D3" w:rsidP="001E398E">
            <w:pPr>
              <w:jc w:val="center"/>
              <w:rPr>
                <w:rFonts w:eastAsia="SimSun" w:cs="Arial"/>
                <w:b/>
              </w:rPr>
            </w:pPr>
          </w:p>
          <w:p w:rsidR="00E317D3" w:rsidRPr="009F6A14" w:rsidRDefault="00E317D3" w:rsidP="001E398E">
            <w:pPr>
              <w:jc w:val="center"/>
              <w:rPr>
                <w:rFonts w:eastAsia="SimSun" w:cs="Arial"/>
                <w:b/>
              </w:rPr>
            </w:pPr>
          </w:p>
          <w:p w:rsidR="00E317D3" w:rsidRPr="009F6A14" w:rsidRDefault="00E317D3" w:rsidP="001E398E">
            <w:pPr>
              <w:jc w:val="center"/>
              <w:rPr>
                <w:rFonts w:eastAsia="SimSun" w:cs="Arial"/>
                <w:b/>
              </w:rPr>
            </w:pPr>
            <w:r w:rsidRPr="009F6A14">
              <w:rPr>
                <w:rFonts w:eastAsia="SimSun" w:cs="Arial"/>
                <w:sz w:val="16"/>
              </w:rPr>
              <w:t>RCW 26.09.060</w:t>
            </w:r>
          </w:p>
        </w:tc>
        <w:tc>
          <w:tcPr>
            <w:tcW w:w="8563" w:type="dxa"/>
            <w:tcBorders>
              <w:bottom w:val="single" w:sz="4" w:space="0" w:color="auto"/>
            </w:tcBorders>
          </w:tcPr>
          <w:p w:rsidR="00E317D3" w:rsidRPr="009F6A14" w:rsidRDefault="00E317D3" w:rsidP="001E398E">
            <w:pPr>
              <w:rPr>
                <w:rFonts w:eastAsia="SimSun" w:cs="Arial"/>
                <w:sz w:val="18"/>
                <w:szCs w:val="18"/>
              </w:rPr>
            </w:pPr>
            <w:r w:rsidRPr="009F6A14">
              <w:rPr>
                <w:rFonts w:eastAsia="SimSun" w:cs="Arial"/>
                <w:sz w:val="18"/>
              </w:rPr>
              <w:t>作为家庭法或亲权案件的一部分，申请人或被申请人可以在高等法院获得临时或最终的家庭法禁止令。你可以在案件开始时，或在案件结束前的任何时候，以提交申请书的方式向法院提出一项动议，请求法院下达立即限制令。为了获得立即限制令，你必须证明自己可能会遭受无法弥补的伤害。法院有权拒绝或同意下达一个有效期长达</w:t>
            </w:r>
            <w:r w:rsidRPr="009F6A14">
              <w:rPr>
                <w:rFonts w:eastAsia="SimSun" w:cs="Arial"/>
                <w:sz w:val="18"/>
              </w:rPr>
              <w:t xml:space="preserve"> 14 </w:t>
            </w:r>
            <w:r w:rsidRPr="009F6A14">
              <w:rPr>
                <w:rFonts w:eastAsia="SimSun" w:cs="Arial"/>
                <w:sz w:val="18"/>
              </w:rPr>
              <w:t>天的立即限制令。如果法院拒绝了你的请求，您仍可以在</w:t>
            </w:r>
            <w:r w:rsidRPr="009F6A14">
              <w:rPr>
                <w:rFonts w:eastAsia="SimSun" w:cs="Arial"/>
                <w:sz w:val="18"/>
              </w:rPr>
              <w:t xml:space="preserve"> 14 </w:t>
            </w:r>
            <w:r w:rsidRPr="009F6A14">
              <w:rPr>
                <w:rFonts w:eastAsia="SimSun" w:cs="Arial"/>
                <w:sz w:val="18"/>
              </w:rPr>
              <w:t>天后安排庭审。您可要求法院书记员让执法部门对被限制人执法，或通过其他合法途径对其执法。在庭审上，法院将决定是否发出一份临时限制令，以使该限制令在案件未决期间保持有效。案件终审后，法院可发布一份最终限制令，使该限制令在一段时间内有效或长期有效。</w:t>
            </w:r>
          </w:p>
        </w:tc>
      </w:tr>
      <w:tr w:rsidR="00E317D3" w:rsidRPr="009F6A14" w:rsidTr="006A3D6F">
        <w:tc>
          <w:tcPr>
            <w:tcW w:w="241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rPr>
            </w:pPr>
            <w:r w:rsidRPr="009F6A14">
              <w:rPr>
                <w:rFonts w:eastAsia="SimSun" w:cs="Arial"/>
                <w:b/>
              </w:rPr>
              <w:t>是否产生费用？</w:t>
            </w:r>
          </w:p>
        </w:tc>
        <w:tc>
          <w:tcPr>
            <w:tcW w:w="8563" w:type="dxa"/>
            <w:tcBorders>
              <w:bottom w:val="single" w:sz="4" w:space="0" w:color="auto"/>
            </w:tcBorders>
          </w:tcPr>
          <w:p w:rsidR="00E317D3" w:rsidRPr="009F6A14" w:rsidRDefault="00E317D3" w:rsidP="001E398E">
            <w:pPr>
              <w:rPr>
                <w:rFonts w:eastAsia="SimSun" w:cs="Arial"/>
                <w:sz w:val="18"/>
                <w:szCs w:val="18"/>
              </w:rPr>
            </w:pPr>
            <w:r w:rsidRPr="009F6A14">
              <w:rPr>
                <w:rFonts w:eastAsia="SimSun" w:cs="Arial"/>
                <w:sz w:val="18"/>
              </w:rPr>
              <w:t>家庭法案件的申请费是</w:t>
            </w:r>
            <w:r w:rsidRPr="009F6A14">
              <w:rPr>
                <w:rFonts w:eastAsia="SimSun" w:cs="Arial"/>
                <w:sz w:val="18"/>
              </w:rPr>
              <w:t xml:space="preserve"> $200.00</w:t>
            </w:r>
            <w:r w:rsidRPr="009F6A14">
              <w:rPr>
                <w:rFonts w:eastAsia="SimSun" w:cs="Arial"/>
                <w:sz w:val="18"/>
              </w:rPr>
              <w:t>（加上可能产生的附加费），但这项费用可以免除。额外费包括复印费、服务费和律师费。</w:t>
            </w:r>
          </w:p>
        </w:tc>
      </w:tr>
      <w:tr w:rsidR="00E317D3" w:rsidRPr="009F6A14" w:rsidTr="006A3D6F">
        <w:tc>
          <w:tcPr>
            <w:tcW w:w="2417" w:type="dxa"/>
            <w:tcBorders>
              <w:top w:val="single" w:sz="4" w:space="0" w:color="auto"/>
              <w:left w:val="single" w:sz="4" w:space="0" w:color="auto"/>
              <w:bottom w:val="single" w:sz="4" w:space="0" w:color="auto"/>
            </w:tcBorders>
            <w:vAlign w:val="center"/>
          </w:tcPr>
          <w:p w:rsidR="00E317D3" w:rsidRPr="009F6A14" w:rsidRDefault="00E317D3" w:rsidP="001E398E">
            <w:pPr>
              <w:jc w:val="center"/>
              <w:rPr>
                <w:rFonts w:eastAsia="SimSun" w:cs="Arial"/>
                <w:b/>
              </w:rPr>
            </w:pPr>
            <w:r w:rsidRPr="009F6A14">
              <w:rPr>
                <w:rFonts w:eastAsia="SimSun" w:cs="Arial"/>
                <w:b/>
              </w:rPr>
              <w:t>如何更改或终止家庭法禁止令？</w:t>
            </w:r>
          </w:p>
        </w:tc>
        <w:tc>
          <w:tcPr>
            <w:tcW w:w="8563" w:type="dxa"/>
            <w:tcBorders>
              <w:bottom w:val="single" w:sz="4" w:space="0" w:color="auto"/>
            </w:tcBorders>
            <w:vAlign w:val="center"/>
          </w:tcPr>
          <w:p w:rsidR="00E317D3" w:rsidRPr="009F6A14" w:rsidRDefault="00E317D3" w:rsidP="001E398E">
            <w:pPr>
              <w:rPr>
                <w:rFonts w:eastAsia="SimSun" w:cs="Arial"/>
                <w:sz w:val="18"/>
                <w:szCs w:val="18"/>
              </w:rPr>
            </w:pPr>
            <w:r w:rsidRPr="009F6A14">
              <w:rPr>
                <w:rFonts w:eastAsia="SimSun" w:cs="Arial"/>
                <w:sz w:val="18"/>
              </w:rPr>
              <w:t>任何一方都可以向法院提出修改或终止这项禁止令的动议。寻求变更或终止的一方必须安排庭审，并负责通知另一方。在庭审上，法院将根据当事人提交的证据，决定是否批准变更或终止家庭法禁止令。</w:t>
            </w:r>
          </w:p>
        </w:tc>
      </w:tr>
      <w:tr w:rsidR="00E317D3" w:rsidRPr="009F6A14" w:rsidTr="006A3D6F">
        <w:tc>
          <w:tcPr>
            <w:tcW w:w="2417" w:type="dxa"/>
            <w:tcBorders>
              <w:top w:val="single" w:sz="4" w:space="0" w:color="auto"/>
              <w:left w:val="single" w:sz="4" w:space="0" w:color="auto"/>
              <w:bottom w:val="single" w:sz="4" w:space="0" w:color="auto"/>
            </w:tcBorders>
          </w:tcPr>
          <w:p w:rsidR="00E317D3" w:rsidRPr="009F6A14" w:rsidRDefault="00E317D3" w:rsidP="001E398E">
            <w:pPr>
              <w:jc w:val="center"/>
              <w:rPr>
                <w:rFonts w:eastAsia="SimSun" w:cs="Arial"/>
                <w:b/>
              </w:rPr>
            </w:pPr>
            <w:r w:rsidRPr="009F6A14">
              <w:rPr>
                <w:rFonts w:eastAsia="SimSun" w:cs="Arial"/>
                <w:b/>
              </w:rPr>
              <w:t>如果违反了家庭法禁止令会怎样</w:t>
            </w:r>
            <w:r w:rsidRPr="009F6A14">
              <w:rPr>
                <w:rFonts w:eastAsia="SimSun" w:cs="Arial"/>
                <w:b/>
              </w:rPr>
              <w:t>?</w:t>
            </w:r>
          </w:p>
          <w:p w:rsidR="00E317D3" w:rsidRPr="009F6A14" w:rsidRDefault="00E317D3" w:rsidP="001E398E">
            <w:pPr>
              <w:jc w:val="center"/>
              <w:rPr>
                <w:rFonts w:eastAsia="SimSun" w:cs="Arial"/>
                <w:b/>
              </w:rPr>
            </w:pPr>
          </w:p>
          <w:p w:rsidR="00E317D3" w:rsidRPr="009F6A14" w:rsidRDefault="00E317D3" w:rsidP="001E398E">
            <w:pPr>
              <w:jc w:val="center"/>
              <w:rPr>
                <w:rFonts w:eastAsia="SimSun" w:cs="Arial"/>
                <w:b/>
              </w:rPr>
            </w:pPr>
            <w:r w:rsidRPr="009F6A14">
              <w:rPr>
                <w:rFonts w:eastAsia="SimSun" w:cs="Arial"/>
                <w:sz w:val="16"/>
              </w:rPr>
              <w:t>RCW 26.09.300</w:t>
            </w:r>
          </w:p>
        </w:tc>
        <w:tc>
          <w:tcPr>
            <w:tcW w:w="8563" w:type="dxa"/>
            <w:tcBorders>
              <w:bottom w:val="single" w:sz="4" w:space="0" w:color="auto"/>
            </w:tcBorders>
          </w:tcPr>
          <w:p w:rsidR="00E317D3" w:rsidRPr="009F6A14" w:rsidRDefault="00E317D3" w:rsidP="001E398E">
            <w:pPr>
              <w:rPr>
                <w:rFonts w:eastAsia="SimSun" w:cs="Arial"/>
                <w:sz w:val="18"/>
                <w:szCs w:val="18"/>
              </w:rPr>
            </w:pPr>
            <w:r w:rsidRPr="009F6A14">
              <w:rPr>
                <w:rFonts w:eastAsia="SimSun" w:cs="Arial"/>
                <w:sz w:val="18"/>
              </w:rPr>
              <w:t>如果施虐者故意违反</w:t>
            </w:r>
            <w:r w:rsidRPr="009F6A14">
              <w:rPr>
                <w:rFonts w:eastAsia="SimSun" w:cs="Arial"/>
                <w:sz w:val="18"/>
              </w:rPr>
              <w:t>“</w:t>
            </w:r>
            <w:r w:rsidRPr="009F6A14">
              <w:rPr>
                <w:rFonts w:eastAsia="SimSun" w:cs="Arial"/>
                <w:sz w:val="18"/>
              </w:rPr>
              <w:t>限制</w:t>
            </w:r>
            <w:r w:rsidRPr="009F6A14">
              <w:rPr>
                <w:rFonts w:eastAsia="SimSun" w:cs="Arial"/>
                <w:sz w:val="18"/>
              </w:rPr>
              <w:t>”</w:t>
            </w:r>
            <w:r w:rsidRPr="009F6A14">
              <w:rPr>
                <w:rFonts w:eastAsia="SimSun" w:cs="Arial"/>
                <w:sz w:val="18"/>
              </w:rPr>
              <w:t>规定，或进入禁止进入的住所，则会被强制逮捕。可能受到刑事指控或被控藐视法庭。</w:t>
            </w:r>
          </w:p>
        </w:tc>
      </w:tr>
    </w:tbl>
    <w:p w:rsidR="00E317D3" w:rsidRPr="009F6A14" w:rsidRDefault="00E317D3" w:rsidP="006A3D6F">
      <w:pPr>
        <w:spacing w:after="240"/>
        <w:rPr>
          <w:rFonts w:eastAsia="SimSun" w:cs="Arial"/>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8578"/>
      </w:tblGrid>
      <w:tr w:rsidR="00444B4B" w:rsidRPr="009F6A14" w:rsidTr="006A3D6F">
        <w:trPr>
          <w:trHeight w:val="531"/>
        </w:trPr>
        <w:tc>
          <w:tcPr>
            <w:tcW w:w="2402" w:type="dxa"/>
            <w:tcBorders>
              <w:bottom w:val="double" w:sz="4" w:space="0" w:color="auto"/>
            </w:tcBorders>
            <w:vAlign w:val="center"/>
          </w:tcPr>
          <w:p w:rsidR="00444B4B" w:rsidRPr="009F6A14" w:rsidRDefault="00444B4B" w:rsidP="006A3D6F">
            <w:pPr>
              <w:jc w:val="center"/>
              <w:rPr>
                <w:rFonts w:eastAsia="SimSun" w:cs="Arial"/>
                <w:b/>
                <w:bCs/>
                <w:sz w:val="32"/>
                <w:szCs w:val="32"/>
              </w:rPr>
            </w:pPr>
            <w:r w:rsidRPr="009F6A14">
              <w:rPr>
                <w:rFonts w:eastAsia="SimSun" w:cs="Arial"/>
                <w:b/>
                <w:sz w:val="32"/>
              </w:rPr>
              <w:lastRenderedPageBreak/>
              <w:t>HNCO</w:t>
            </w:r>
          </w:p>
          <w:p w:rsidR="00444B4B" w:rsidRPr="009F6A14" w:rsidRDefault="00444B4B" w:rsidP="006A3D6F">
            <w:pPr>
              <w:jc w:val="center"/>
              <w:rPr>
                <w:rFonts w:eastAsia="SimSun" w:cs="Arial"/>
              </w:rPr>
            </w:pPr>
          </w:p>
        </w:tc>
        <w:tc>
          <w:tcPr>
            <w:tcW w:w="8578" w:type="dxa"/>
            <w:tcBorders>
              <w:bottom w:val="double" w:sz="4" w:space="0" w:color="auto"/>
              <w:right w:val="single" w:sz="4" w:space="0" w:color="auto"/>
            </w:tcBorders>
            <w:vAlign w:val="center"/>
          </w:tcPr>
          <w:p w:rsidR="00444B4B" w:rsidRPr="009F6A14" w:rsidRDefault="00444B4B" w:rsidP="006A3D6F">
            <w:pPr>
              <w:jc w:val="center"/>
              <w:rPr>
                <w:rFonts w:eastAsia="SimSun" w:cs="Arial"/>
                <w:sz w:val="22"/>
                <w:szCs w:val="22"/>
              </w:rPr>
            </w:pPr>
            <w:r w:rsidRPr="009F6A14">
              <w:rPr>
                <w:rFonts w:eastAsia="SimSun" w:cs="Arial"/>
                <w:b/>
                <w:sz w:val="24"/>
              </w:rPr>
              <w:t>骚扰刑事禁止令</w:t>
            </w:r>
          </w:p>
        </w:tc>
      </w:tr>
      <w:tr w:rsidR="00444B4B" w:rsidRPr="009F6A14" w:rsidTr="006A3D6F">
        <w:trPr>
          <w:trHeight w:val="439"/>
        </w:trPr>
        <w:tc>
          <w:tcPr>
            <w:tcW w:w="2402" w:type="dxa"/>
            <w:tcBorders>
              <w:top w:val="double" w:sz="4" w:space="0" w:color="auto"/>
            </w:tcBorders>
          </w:tcPr>
          <w:p w:rsidR="00444B4B" w:rsidRPr="009F6A14" w:rsidRDefault="00444B4B" w:rsidP="006A3D6F">
            <w:pPr>
              <w:spacing w:before="120" w:after="120"/>
              <w:jc w:val="center"/>
              <w:rPr>
                <w:rFonts w:eastAsia="SimSun" w:cs="Arial"/>
                <w:b/>
                <w:sz w:val="19"/>
                <w:szCs w:val="19"/>
              </w:rPr>
            </w:pPr>
            <w:r w:rsidRPr="009F6A14">
              <w:rPr>
                <w:rFonts w:eastAsia="SimSun" w:cs="Arial"/>
                <w:b/>
                <w:sz w:val="19"/>
              </w:rPr>
              <w:t>哪些人可申请骚扰刑事禁止令？</w:t>
            </w:r>
          </w:p>
        </w:tc>
        <w:tc>
          <w:tcPr>
            <w:tcW w:w="8578" w:type="dxa"/>
            <w:tcBorders>
              <w:top w:val="double" w:sz="4" w:space="0" w:color="auto"/>
              <w:right w:val="single" w:sz="4" w:space="0" w:color="auto"/>
            </w:tcBorders>
          </w:tcPr>
          <w:p w:rsidR="00444B4B" w:rsidRPr="009F6A14" w:rsidRDefault="00444B4B" w:rsidP="006A3D6F">
            <w:pPr>
              <w:rPr>
                <w:rFonts w:eastAsia="SimSun" w:cs="Arial"/>
                <w:sz w:val="18"/>
                <w:szCs w:val="18"/>
              </w:rPr>
            </w:pPr>
            <w:r w:rsidRPr="009F6A14">
              <w:rPr>
                <w:rFonts w:eastAsia="SimSun" w:cs="Arial"/>
                <w:sz w:val="18"/>
              </w:rPr>
              <w:t>向警方报告</w:t>
            </w:r>
            <w:r w:rsidRPr="009F6A14">
              <w:rPr>
                <w:rFonts w:eastAsia="SimSun" w:cs="Arial"/>
                <w:sz w:val="18"/>
              </w:rPr>
              <w:t xml:space="preserve"> RCW 9A.46.060 </w:t>
            </w:r>
            <w:r w:rsidRPr="009F6A14">
              <w:rPr>
                <w:rFonts w:eastAsia="SimSun" w:cs="Arial"/>
                <w:sz w:val="18"/>
              </w:rPr>
              <w:t>中定义的骚扰行为并导致有人被逮捕或检察官提出刑事指控的人。</w:t>
            </w:r>
          </w:p>
        </w:tc>
      </w:tr>
      <w:tr w:rsidR="00444B4B" w:rsidRPr="009F6A14" w:rsidTr="006A3D6F">
        <w:tc>
          <w:tcPr>
            <w:tcW w:w="2402" w:type="dxa"/>
          </w:tcPr>
          <w:p w:rsidR="00444B4B" w:rsidRPr="009F6A14" w:rsidRDefault="00444B4B" w:rsidP="006A3D6F">
            <w:pPr>
              <w:jc w:val="center"/>
              <w:rPr>
                <w:rFonts w:eastAsia="SimSun" w:cs="Arial"/>
                <w:b/>
                <w:sz w:val="19"/>
                <w:szCs w:val="19"/>
              </w:rPr>
            </w:pPr>
          </w:p>
          <w:p w:rsidR="00444B4B" w:rsidRPr="009F6A14" w:rsidRDefault="00444B4B" w:rsidP="006A3D6F">
            <w:pPr>
              <w:jc w:val="center"/>
              <w:rPr>
                <w:rFonts w:eastAsia="SimSun" w:cs="Arial"/>
                <w:b/>
                <w:sz w:val="19"/>
                <w:szCs w:val="19"/>
              </w:rPr>
            </w:pPr>
            <w:r w:rsidRPr="009F6A14">
              <w:rPr>
                <w:rFonts w:eastAsia="SimSun" w:cs="Arial"/>
                <w:b/>
                <w:sz w:val="19"/>
              </w:rPr>
              <w:t>骚扰刑事禁止令的作用是什么？</w:t>
            </w:r>
          </w:p>
          <w:p w:rsidR="00444B4B" w:rsidRPr="009F6A14" w:rsidRDefault="00444B4B" w:rsidP="006A3D6F">
            <w:pPr>
              <w:jc w:val="center"/>
              <w:rPr>
                <w:rFonts w:eastAsia="SimSun" w:cs="Arial"/>
                <w:b/>
                <w:sz w:val="19"/>
                <w:szCs w:val="19"/>
              </w:rPr>
            </w:pPr>
          </w:p>
          <w:p w:rsidR="00444B4B" w:rsidRPr="009F6A14" w:rsidRDefault="00444B4B" w:rsidP="006A3D6F">
            <w:pPr>
              <w:jc w:val="center"/>
              <w:rPr>
                <w:rFonts w:eastAsia="SimSun" w:cs="Arial"/>
                <w:b/>
                <w:sz w:val="19"/>
                <w:szCs w:val="19"/>
              </w:rPr>
            </w:pPr>
            <w:r w:rsidRPr="009F6A14">
              <w:rPr>
                <w:rFonts w:eastAsia="SimSun" w:cs="Arial"/>
                <w:sz w:val="16"/>
              </w:rPr>
              <w:t>RCW 9A.46.040</w:t>
            </w:r>
          </w:p>
        </w:tc>
        <w:tc>
          <w:tcPr>
            <w:tcW w:w="8578" w:type="dxa"/>
            <w:tcBorders>
              <w:right w:val="single" w:sz="4" w:space="0" w:color="auto"/>
            </w:tcBorders>
          </w:tcPr>
          <w:p w:rsidR="00444B4B" w:rsidRPr="009F6A14" w:rsidRDefault="00444B4B" w:rsidP="006A3D6F">
            <w:pPr>
              <w:numPr>
                <w:ilvl w:val="0"/>
                <w:numId w:val="11"/>
              </w:numPr>
              <w:ind w:left="162" w:hanging="180"/>
              <w:rPr>
                <w:rFonts w:eastAsia="SimSun" w:cs="Arial"/>
                <w:sz w:val="18"/>
                <w:szCs w:val="18"/>
              </w:rPr>
            </w:pPr>
            <w:r w:rsidRPr="009F6A14">
              <w:rPr>
                <w:rFonts w:eastAsia="SimSun" w:cs="Arial"/>
                <w:sz w:val="18"/>
              </w:rPr>
              <w:t>禁止被告接触、恐吓或威胁受害人和该禁止令中所列的其他人</w:t>
            </w:r>
          </w:p>
          <w:p w:rsidR="00444B4B" w:rsidRPr="009F6A14" w:rsidRDefault="00444B4B" w:rsidP="006A3D6F">
            <w:pPr>
              <w:numPr>
                <w:ilvl w:val="0"/>
                <w:numId w:val="11"/>
              </w:numPr>
              <w:ind w:left="162" w:hanging="180"/>
              <w:rPr>
                <w:rFonts w:eastAsia="SimSun" w:cs="Arial"/>
                <w:sz w:val="18"/>
                <w:szCs w:val="18"/>
              </w:rPr>
            </w:pPr>
            <w:r w:rsidRPr="009F6A14">
              <w:rPr>
                <w:rFonts w:eastAsia="SimSun" w:cs="Arial"/>
                <w:sz w:val="18"/>
              </w:rPr>
              <w:t>命令被告远离指定地点</w:t>
            </w:r>
          </w:p>
          <w:p w:rsidR="00444B4B" w:rsidRPr="009F6A14" w:rsidRDefault="00444B4B" w:rsidP="006A3D6F">
            <w:pPr>
              <w:numPr>
                <w:ilvl w:val="0"/>
                <w:numId w:val="11"/>
              </w:numPr>
              <w:ind w:left="162" w:hanging="180"/>
              <w:rPr>
                <w:rFonts w:eastAsia="SimSun" w:cs="Arial"/>
                <w:sz w:val="18"/>
                <w:szCs w:val="18"/>
              </w:rPr>
            </w:pPr>
            <w:r w:rsidRPr="009F6A14">
              <w:rPr>
                <w:rFonts w:eastAsia="SimSun" w:cs="Arial"/>
                <w:sz w:val="18"/>
              </w:rPr>
              <w:t>命令被告交出犯罪工具，并禁止其持有枪支、危险武器和任何隐蔽持枪许可证</w:t>
            </w:r>
          </w:p>
          <w:p w:rsidR="00444B4B" w:rsidRPr="009F6A14" w:rsidRDefault="00444B4B" w:rsidP="006A3D6F">
            <w:pPr>
              <w:numPr>
                <w:ilvl w:val="0"/>
                <w:numId w:val="11"/>
              </w:numPr>
              <w:ind w:left="162" w:hanging="180"/>
              <w:rPr>
                <w:rFonts w:eastAsia="SimSun" w:cs="Arial"/>
                <w:sz w:val="18"/>
                <w:szCs w:val="18"/>
              </w:rPr>
            </w:pPr>
            <w:r w:rsidRPr="009F6A14">
              <w:rPr>
                <w:rFonts w:eastAsia="SimSun" w:cs="Arial"/>
                <w:sz w:val="18"/>
              </w:rPr>
              <w:t>在等待审判和判决期间，保护正在审理案件中的受害人（终审裁定也作为判决的一个条件）</w:t>
            </w:r>
          </w:p>
        </w:tc>
      </w:tr>
      <w:tr w:rsidR="00444B4B" w:rsidRPr="009F6A14" w:rsidTr="006A3D6F">
        <w:trPr>
          <w:trHeight w:val="982"/>
        </w:trPr>
        <w:tc>
          <w:tcPr>
            <w:tcW w:w="2402" w:type="dxa"/>
          </w:tcPr>
          <w:p w:rsidR="00444B4B" w:rsidRPr="009F6A14" w:rsidRDefault="00444B4B" w:rsidP="006A3D6F">
            <w:pPr>
              <w:jc w:val="center"/>
              <w:rPr>
                <w:rFonts w:eastAsia="SimSun" w:cs="Arial"/>
                <w:b/>
                <w:sz w:val="19"/>
                <w:szCs w:val="19"/>
              </w:rPr>
            </w:pPr>
          </w:p>
          <w:p w:rsidR="00444B4B" w:rsidRPr="009F6A14" w:rsidRDefault="00444B4B" w:rsidP="006A3D6F">
            <w:pPr>
              <w:jc w:val="center"/>
              <w:rPr>
                <w:rFonts w:eastAsia="SimSun" w:cs="Arial"/>
                <w:b/>
                <w:sz w:val="19"/>
                <w:szCs w:val="19"/>
              </w:rPr>
            </w:pPr>
            <w:r w:rsidRPr="009F6A14">
              <w:rPr>
                <w:rFonts w:eastAsia="SimSun" w:cs="Arial"/>
                <w:b/>
                <w:sz w:val="19"/>
              </w:rPr>
              <w:t>如何获得骚扰刑事禁止令（</w:t>
            </w:r>
            <w:r w:rsidRPr="009F6A14">
              <w:rPr>
                <w:rFonts w:eastAsia="SimSun" w:cs="Arial"/>
                <w:b/>
                <w:sz w:val="19"/>
              </w:rPr>
              <w:t>HNCO</w:t>
            </w:r>
            <w:r w:rsidRPr="009F6A14">
              <w:rPr>
                <w:rFonts w:eastAsia="SimSun" w:cs="Arial"/>
                <w:b/>
                <w:sz w:val="19"/>
              </w:rPr>
              <w:t>）？</w:t>
            </w:r>
          </w:p>
          <w:p w:rsidR="00444B4B" w:rsidRPr="009F6A14" w:rsidRDefault="00444B4B" w:rsidP="006A3D6F">
            <w:pPr>
              <w:jc w:val="center"/>
              <w:rPr>
                <w:rFonts w:eastAsia="SimSun" w:cs="Arial"/>
                <w:b/>
                <w:sz w:val="19"/>
                <w:szCs w:val="19"/>
              </w:rPr>
            </w:pPr>
          </w:p>
        </w:tc>
        <w:tc>
          <w:tcPr>
            <w:tcW w:w="8578" w:type="dxa"/>
            <w:tcBorders>
              <w:right w:val="single" w:sz="4" w:space="0" w:color="auto"/>
            </w:tcBorders>
          </w:tcPr>
          <w:p w:rsidR="00444B4B" w:rsidRPr="009F6A14" w:rsidRDefault="00444B4B" w:rsidP="006A3D6F">
            <w:pPr>
              <w:rPr>
                <w:rFonts w:eastAsia="SimSun" w:cs="Arial"/>
                <w:sz w:val="18"/>
                <w:szCs w:val="18"/>
              </w:rPr>
            </w:pPr>
            <w:r w:rsidRPr="009F6A14">
              <w:rPr>
                <w:rFonts w:eastAsia="SimSun" w:cs="Arial"/>
                <w:sz w:val="18"/>
              </w:rPr>
              <w:t>一旦发现有人犯罪，须首先向警方报告。如果被告被逮捕或被法院传唤，受害人可请求检察官下达命令。即使受害人未提出这一要求，法院也可以代表受害人发出这个禁止令，以降低反复骚扰受害人的可能性。地方法院、市法院或高等法院在处理刑事案件时，可能会发布这项禁止令。骚扰刑事禁止令可在审判前发出，也可以在定罪后发出。</w:t>
            </w:r>
          </w:p>
        </w:tc>
      </w:tr>
      <w:tr w:rsidR="00444B4B" w:rsidRPr="009F6A14" w:rsidTr="006A3D6F">
        <w:tc>
          <w:tcPr>
            <w:tcW w:w="2402" w:type="dxa"/>
          </w:tcPr>
          <w:p w:rsidR="00444B4B" w:rsidRPr="009F6A14" w:rsidRDefault="00444B4B" w:rsidP="006A3D6F">
            <w:pPr>
              <w:jc w:val="center"/>
              <w:rPr>
                <w:rFonts w:eastAsia="SimSun" w:cs="Arial"/>
                <w:b/>
                <w:sz w:val="19"/>
                <w:szCs w:val="19"/>
              </w:rPr>
            </w:pPr>
            <w:r w:rsidRPr="009F6A14">
              <w:rPr>
                <w:rFonts w:eastAsia="SimSun" w:cs="Arial"/>
                <w:b/>
                <w:sz w:val="19"/>
              </w:rPr>
              <w:t>是否产生费用？</w:t>
            </w:r>
          </w:p>
        </w:tc>
        <w:tc>
          <w:tcPr>
            <w:tcW w:w="8578" w:type="dxa"/>
            <w:tcBorders>
              <w:right w:val="single" w:sz="4" w:space="0" w:color="auto"/>
            </w:tcBorders>
          </w:tcPr>
          <w:p w:rsidR="00444B4B" w:rsidRPr="009F6A14" w:rsidRDefault="00444B4B" w:rsidP="006A3D6F">
            <w:pPr>
              <w:rPr>
                <w:rFonts w:eastAsia="SimSun" w:cs="Arial"/>
                <w:sz w:val="18"/>
                <w:szCs w:val="18"/>
              </w:rPr>
            </w:pPr>
            <w:r w:rsidRPr="009F6A14">
              <w:rPr>
                <w:rFonts w:eastAsia="SimSun" w:cs="Arial"/>
                <w:sz w:val="18"/>
              </w:rPr>
              <w:t>没有费用。</w:t>
            </w:r>
          </w:p>
        </w:tc>
      </w:tr>
      <w:tr w:rsidR="00444B4B" w:rsidRPr="009F6A14" w:rsidTr="006A3D6F">
        <w:tc>
          <w:tcPr>
            <w:tcW w:w="2402" w:type="dxa"/>
          </w:tcPr>
          <w:p w:rsidR="00444B4B" w:rsidRPr="009F6A14" w:rsidRDefault="00444B4B" w:rsidP="006A3D6F">
            <w:pPr>
              <w:jc w:val="center"/>
              <w:rPr>
                <w:rFonts w:eastAsia="SimSun" w:cs="Arial"/>
                <w:b/>
                <w:sz w:val="19"/>
                <w:szCs w:val="19"/>
              </w:rPr>
            </w:pPr>
          </w:p>
          <w:p w:rsidR="00444B4B" w:rsidRPr="009F6A14" w:rsidRDefault="00444B4B" w:rsidP="006A3D6F">
            <w:pPr>
              <w:jc w:val="center"/>
              <w:rPr>
                <w:rFonts w:eastAsia="SimSun" w:cs="Arial"/>
                <w:b/>
                <w:sz w:val="19"/>
                <w:szCs w:val="19"/>
              </w:rPr>
            </w:pPr>
            <w:r w:rsidRPr="009F6A14">
              <w:rPr>
                <w:rFonts w:eastAsia="SimSun" w:cs="Arial"/>
                <w:b/>
                <w:sz w:val="19"/>
              </w:rPr>
              <w:t>如何更改或终止骚扰刑事禁止令？</w:t>
            </w:r>
          </w:p>
          <w:p w:rsidR="00444B4B" w:rsidRPr="009F6A14" w:rsidRDefault="00444B4B" w:rsidP="006A3D6F">
            <w:pPr>
              <w:jc w:val="center"/>
              <w:rPr>
                <w:rFonts w:eastAsia="SimSun" w:cs="Arial"/>
                <w:b/>
                <w:sz w:val="19"/>
                <w:szCs w:val="19"/>
              </w:rPr>
            </w:pPr>
          </w:p>
          <w:p w:rsidR="00444B4B" w:rsidRPr="009F6A14" w:rsidRDefault="00444B4B" w:rsidP="006A3D6F">
            <w:pPr>
              <w:jc w:val="center"/>
              <w:rPr>
                <w:rFonts w:eastAsia="SimSun" w:cs="Arial"/>
                <w:b/>
                <w:sz w:val="19"/>
                <w:szCs w:val="19"/>
              </w:rPr>
            </w:pPr>
            <w:r w:rsidRPr="009F6A14">
              <w:rPr>
                <w:rFonts w:eastAsia="SimSun" w:cs="Arial"/>
                <w:sz w:val="16"/>
              </w:rPr>
              <w:t>RCW 9A.46.055</w:t>
            </w:r>
          </w:p>
        </w:tc>
        <w:tc>
          <w:tcPr>
            <w:tcW w:w="8578" w:type="dxa"/>
            <w:tcBorders>
              <w:right w:val="single" w:sz="4" w:space="0" w:color="auto"/>
            </w:tcBorders>
          </w:tcPr>
          <w:p w:rsidR="00444B4B" w:rsidRPr="009F6A14" w:rsidRDefault="00444B4B" w:rsidP="006A3D6F">
            <w:pPr>
              <w:rPr>
                <w:rFonts w:eastAsia="SimSun" w:cs="Arial"/>
                <w:sz w:val="18"/>
                <w:szCs w:val="18"/>
              </w:rPr>
            </w:pPr>
            <w:r w:rsidRPr="009F6A14">
              <w:rPr>
                <w:rFonts w:eastAsia="SimSun" w:cs="Arial"/>
                <w:sz w:val="18"/>
              </w:rPr>
              <w:t>如果指控被驳回或被告被判无罪，则应当在审前终止这项禁止接触令。定罪后，这项禁止接触令将在该禁令上所列期限届满之日终止。这项禁止令可以由法院在期限届满前进行修改或终止。受害人可以联系检察官，以要求其提出一项有关修改或终止该禁止令的动议。被告或其律师也可以提出动议。</w:t>
            </w:r>
          </w:p>
        </w:tc>
      </w:tr>
      <w:tr w:rsidR="00444B4B" w:rsidRPr="009F6A14" w:rsidTr="006A3D6F">
        <w:trPr>
          <w:trHeight w:val="593"/>
        </w:trPr>
        <w:tc>
          <w:tcPr>
            <w:tcW w:w="2402" w:type="dxa"/>
          </w:tcPr>
          <w:p w:rsidR="00444B4B" w:rsidRPr="009F6A14" w:rsidRDefault="00444B4B" w:rsidP="006A3D6F">
            <w:pPr>
              <w:jc w:val="center"/>
              <w:rPr>
                <w:rFonts w:eastAsia="SimSun" w:cs="Arial"/>
                <w:b/>
                <w:sz w:val="19"/>
                <w:szCs w:val="19"/>
              </w:rPr>
            </w:pPr>
            <w:r w:rsidRPr="009F6A14">
              <w:rPr>
                <w:rFonts w:eastAsia="SimSun" w:cs="Arial"/>
                <w:b/>
                <w:sz w:val="19"/>
              </w:rPr>
              <w:t>如果违反了骚扰刑事禁止令会怎样</w:t>
            </w:r>
            <w:r w:rsidRPr="009F6A14">
              <w:rPr>
                <w:rFonts w:eastAsia="SimSun" w:cs="Arial"/>
                <w:b/>
                <w:sz w:val="19"/>
              </w:rPr>
              <w:t>?</w:t>
            </w:r>
          </w:p>
          <w:p w:rsidR="00444B4B" w:rsidRPr="009F6A14" w:rsidRDefault="00444B4B" w:rsidP="006A3D6F">
            <w:pPr>
              <w:jc w:val="center"/>
              <w:rPr>
                <w:rFonts w:eastAsia="SimSun" w:cs="Arial"/>
                <w:b/>
                <w:sz w:val="19"/>
                <w:szCs w:val="19"/>
              </w:rPr>
            </w:pPr>
          </w:p>
          <w:p w:rsidR="00444B4B" w:rsidRPr="009F6A14" w:rsidRDefault="00444B4B" w:rsidP="006A3D6F">
            <w:pPr>
              <w:jc w:val="center"/>
              <w:rPr>
                <w:rFonts w:eastAsia="SimSun" w:cs="Arial"/>
                <w:b/>
                <w:sz w:val="19"/>
                <w:szCs w:val="19"/>
              </w:rPr>
            </w:pPr>
            <w:r w:rsidRPr="009F6A14">
              <w:rPr>
                <w:rFonts w:eastAsia="SimSun" w:cs="Arial"/>
                <w:sz w:val="16"/>
              </w:rPr>
              <w:t>RCW 9A.46.080</w:t>
            </w:r>
          </w:p>
        </w:tc>
        <w:tc>
          <w:tcPr>
            <w:tcW w:w="8578" w:type="dxa"/>
            <w:tcBorders>
              <w:right w:val="single" w:sz="4" w:space="0" w:color="auto"/>
            </w:tcBorders>
          </w:tcPr>
          <w:p w:rsidR="00444B4B" w:rsidRPr="009F6A14" w:rsidRDefault="00444B4B" w:rsidP="006A3D6F">
            <w:pPr>
              <w:rPr>
                <w:rFonts w:eastAsia="SimSun" w:cs="Arial"/>
                <w:sz w:val="18"/>
                <w:szCs w:val="18"/>
              </w:rPr>
            </w:pPr>
            <w:r w:rsidRPr="009F6A14">
              <w:rPr>
                <w:rFonts w:eastAsia="SimSun" w:cs="Arial"/>
                <w:sz w:val="18"/>
              </w:rPr>
              <w:t>强制逮捕。</w:t>
            </w:r>
          </w:p>
        </w:tc>
      </w:tr>
      <w:tr w:rsidR="00845FBB" w:rsidRPr="009F6A14" w:rsidTr="006A3D6F">
        <w:trPr>
          <w:trHeight w:val="265"/>
        </w:trPr>
        <w:tc>
          <w:tcPr>
            <w:tcW w:w="2402" w:type="dxa"/>
            <w:tcBorders>
              <w:top w:val="nil"/>
              <w:left w:val="nil"/>
              <w:bottom w:val="single" w:sz="4" w:space="0" w:color="auto"/>
              <w:right w:val="nil"/>
            </w:tcBorders>
            <w:vAlign w:val="center"/>
          </w:tcPr>
          <w:p w:rsidR="00EF1E49" w:rsidRPr="009F6A14" w:rsidRDefault="00EF1E49" w:rsidP="006A3D6F">
            <w:pPr>
              <w:rPr>
                <w:rFonts w:eastAsia="SimSun" w:cs="Arial"/>
                <w:bCs/>
              </w:rPr>
            </w:pPr>
          </w:p>
          <w:p w:rsidR="00EF1E49" w:rsidRPr="009F6A14" w:rsidRDefault="00EF1E49" w:rsidP="006A3D6F">
            <w:pPr>
              <w:jc w:val="center"/>
              <w:rPr>
                <w:rFonts w:eastAsia="SimSun" w:cs="Arial"/>
                <w:bCs/>
              </w:rPr>
            </w:pPr>
          </w:p>
        </w:tc>
        <w:tc>
          <w:tcPr>
            <w:tcW w:w="8578" w:type="dxa"/>
            <w:tcBorders>
              <w:top w:val="nil"/>
              <w:left w:val="nil"/>
              <w:bottom w:val="single" w:sz="4" w:space="0" w:color="auto"/>
              <w:right w:val="nil"/>
            </w:tcBorders>
            <w:vAlign w:val="center"/>
          </w:tcPr>
          <w:p w:rsidR="00845FBB" w:rsidRPr="009F6A14" w:rsidRDefault="00845FBB" w:rsidP="006A3D6F">
            <w:pPr>
              <w:spacing w:before="120"/>
              <w:jc w:val="center"/>
              <w:rPr>
                <w:rFonts w:eastAsia="SimSun" w:cs="Arial"/>
              </w:rPr>
            </w:pPr>
          </w:p>
        </w:tc>
      </w:tr>
      <w:tr w:rsidR="00845FBB" w:rsidRPr="009F6A14" w:rsidTr="006A3D6F">
        <w:trPr>
          <w:trHeight w:val="530"/>
        </w:trPr>
        <w:tc>
          <w:tcPr>
            <w:tcW w:w="2402" w:type="dxa"/>
            <w:tcBorders>
              <w:top w:val="single" w:sz="4" w:space="0" w:color="auto"/>
              <w:left w:val="single" w:sz="4" w:space="0" w:color="auto"/>
              <w:bottom w:val="single" w:sz="4" w:space="0" w:color="auto"/>
            </w:tcBorders>
            <w:vAlign w:val="center"/>
          </w:tcPr>
          <w:p w:rsidR="00845FBB" w:rsidRPr="009F6A14" w:rsidRDefault="00845FBB" w:rsidP="006A3D6F">
            <w:pPr>
              <w:jc w:val="center"/>
              <w:rPr>
                <w:rFonts w:eastAsia="SimSun" w:cs="Arial"/>
                <w:b/>
                <w:bCs/>
                <w:sz w:val="32"/>
                <w:szCs w:val="32"/>
              </w:rPr>
            </w:pPr>
            <w:r w:rsidRPr="009F6A14">
              <w:rPr>
                <w:rFonts w:eastAsia="SimSun" w:cs="Arial"/>
                <w:b/>
                <w:sz w:val="32"/>
              </w:rPr>
              <w:t>DVNCO</w:t>
            </w:r>
          </w:p>
        </w:tc>
        <w:tc>
          <w:tcPr>
            <w:tcW w:w="8578" w:type="dxa"/>
            <w:tcBorders>
              <w:top w:val="single" w:sz="4" w:space="0" w:color="auto"/>
              <w:bottom w:val="single" w:sz="4" w:space="0" w:color="auto"/>
            </w:tcBorders>
            <w:vAlign w:val="center"/>
          </w:tcPr>
          <w:p w:rsidR="00845FBB" w:rsidRPr="009F6A14" w:rsidRDefault="00845FBB" w:rsidP="006A3D6F">
            <w:pPr>
              <w:spacing w:before="120"/>
              <w:jc w:val="center"/>
              <w:rPr>
                <w:rFonts w:eastAsia="SimSun" w:cs="Arial"/>
                <w:sz w:val="22"/>
                <w:szCs w:val="22"/>
              </w:rPr>
            </w:pPr>
            <w:r w:rsidRPr="009F6A14">
              <w:rPr>
                <w:rFonts w:eastAsia="SimSun" w:cs="Arial"/>
                <w:b/>
                <w:sz w:val="24"/>
              </w:rPr>
              <w:t>家庭暴力禁止接触令</w:t>
            </w:r>
          </w:p>
        </w:tc>
      </w:tr>
      <w:tr w:rsidR="00845FBB" w:rsidRPr="009F6A14" w:rsidTr="006A3D6F">
        <w:tc>
          <w:tcPr>
            <w:tcW w:w="2402" w:type="dxa"/>
            <w:tcBorders>
              <w:top w:val="single" w:sz="4" w:space="0" w:color="auto"/>
              <w:left w:val="single" w:sz="4" w:space="0" w:color="auto"/>
            </w:tcBorders>
          </w:tcPr>
          <w:p w:rsidR="00845FBB" w:rsidRPr="009F6A14" w:rsidRDefault="00845FBB" w:rsidP="006A3D6F">
            <w:pPr>
              <w:spacing w:before="120" w:after="120"/>
              <w:jc w:val="center"/>
              <w:rPr>
                <w:rFonts w:eastAsia="SimSun" w:cs="Arial"/>
                <w:b/>
                <w:sz w:val="19"/>
                <w:szCs w:val="19"/>
              </w:rPr>
            </w:pPr>
            <w:r w:rsidRPr="009F6A14">
              <w:rPr>
                <w:rFonts w:eastAsia="SimSun" w:cs="Arial"/>
                <w:b/>
                <w:sz w:val="19"/>
              </w:rPr>
              <w:t>哪些人可申请家庭暴力禁止接触令（</w:t>
            </w:r>
            <w:r w:rsidRPr="009F6A14">
              <w:rPr>
                <w:rFonts w:eastAsia="SimSun" w:cs="Arial"/>
                <w:b/>
                <w:sz w:val="19"/>
              </w:rPr>
              <w:t>FLRO</w:t>
            </w:r>
            <w:r w:rsidRPr="009F6A14">
              <w:rPr>
                <w:rFonts w:eastAsia="SimSun" w:cs="Arial"/>
                <w:b/>
                <w:sz w:val="19"/>
              </w:rPr>
              <w:t>）？</w:t>
            </w:r>
          </w:p>
        </w:tc>
        <w:tc>
          <w:tcPr>
            <w:tcW w:w="8578" w:type="dxa"/>
            <w:tcBorders>
              <w:bottom w:val="single" w:sz="4" w:space="0" w:color="auto"/>
            </w:tcBorders>
          </w:tcPr>
          <w:p w:rsidR="00845FBB" w:rsidRPr="009F6A14" w:rsidRDefault="00845FBB" w:rsidP="006A3D6F">
            <w:pPr>
              <w:rPr>
                <w:rFonts w:eastAsia="SimSun" w:cs="Arial"/>
                <w:sz w:val="18"/>
                <w:szCs w:val="18"/>
              </w:rPr>
            </w:pPr>
            <w:r w:rsidRPr="009F6A14">
              <w:rPr>
                <w:rFonts w:eastAsia="SimSun" w:cs="Arial"/>
                <w:sz w:val="18"/>
              </w:rPr>
              <w:t>向警方报告</w:t>
            </w:r>
            <w:r w:rsidRPr="009F6A14">
              <w:rPr>
                <w:rFonts w:eastAsia="SimSun" w:cs="Arial"/>
                <w:sz w:val="18"/>
              </w:rPr>
              <w:t xml:space="preserve"> RCW 10.99.020 </w:t>
            </w:r>
            <w:r w:rsidRPr="009F6A14">
              <w:rPr>
                <w:rFonts w:eastAsia="SimSun" w:cs="Arial"/>
                <w:sz w:val="18"/>
              </w:rPr>
              <w:t>中定义的家暴行为并导致有人被逮捕或检察官提出刑事指控的人。</w:t>
            </w:r>
          </w:p>
        </w:tc>
      </w:tr>
      <w:tr w:rsidR="00845FBB" w:rsidRPr="009F6A14" w:rsidTr="006A3D6F">
        <w:tc>
          <w:tcPr>
            <w:tcW w:w="2402" w:type="dxa"/>
            <w:tcBorders>
              <w:left w:val="single" w:sz="4" w:space="0" w:color="auto"/>
            </w:tcBorders>
          </w:tcPr>
          <w:p w:rsidR="00845FBB" w:rsidRPr="009F6A14" w:rsidRDefault="00845FBB" w:rsidP="006A3D6F">
            <w:pPr>
              <w:jc w:val="center"/>
              <w:rPr>
                <w:rFonts w:eastAsia="SimSun" w:cs="Arial"/>
                <w:b/>
                <w:sz w:val="19"/>
                <w:szCs w:val="19"/>
              </w:rPr>
            </w:pPr>
          </w:p>
          <w:p w:rsidR="00845FBB" w:rsidRPr="009F6A14" w:rsidRDefault="00845FBB" w:rsidP="006A3D6F">
            <w:pPr>
              <w:jc w:val="center"/>
              <w:rPr>
                <w:rFonts w:eastAsia="SimSun" w:cs="Arial"/>
                <w:b/>
                <w:sz w:val="19"/>
                <w:szCs w:val="19"/>
              </w:rPr>
            </w:pPr>
            <w:r w:rsidRPr="009F6A14">
              <w:rPr>
                <w:rFonts w:eastAsia="SimSun" w:cs="Arial"/>
                <w:b/>
                <w:sz w:val="19"/>
              </w:rPr>
              <w:t>家庭暴力禁止接触令的作用是什么？</w:t>
            </w:r>
          </w:p>
          <w:p w:rsidR="00845FBB" w:rsidRPr="009F6A14" w:rsidRDefault="00845FBB" w:rsidP="006A3D6F">
            <w:pPr>
              <w:jc w:val="center"/>
              <w:rPr>
                <w:rFonts w:eastAsia="SimSun" w:cs="Arial"/>
                <w:b/>
                <w:sz w:val="19"/>
                <w:szCs w:val="19"/>
              </w:rPr>
            </w:pPr>
          </w:p>
          <w:p w:rsidR="00845FBB" w:rsidRPr="009F6A14" w:rsidRDefault="00845FBB" w:rsidP="006A3D6F">
            <w:pPr>
              <w:jc w:val="center"/>
              <w:rPr>
                <w:rFonts w:eastAsia="SimSun" w:cs="Arial"/>
                <w:b/>
                <w:sz w:val="19"/>
                <w:szCs w:val="19"/>
              </w:rPr>
            </w:pPr>
            <w:r w:rsidRPr="009F6A14">
              <w:rPr>
                <w:rFonts w:eastAsia="SimSun" w:cs="Arial"/>
                <w:sz w:val="16"/>
              </w:rPr>
              <w:t>RCW 10.99.040</w:t>
            </w:r>
          </w:p>
          <w:p w:rsidR="00845FBB" w:rsidRPr="009F6A14" w:rsidRDefault="00845FBB" w:rsidP="006A3D6F">
            <w:pPr>
              <w:jc w:val="center"/>
              <w:rPr>
                <w:rFonts w:eastAsia="SimSun" w:cs="Arial"/>
                <w:b/>
                <w:sz w:val="19"/>
                <w:szCs w:val="19"/>
              </w:rPr>
            </w:pPr>
          </w:p>
        </w:tc>
        <w:tc>
          <w:tcPr>
            <w:tcW w:w="8578" w:type="dxa"/>
            <w:tcBorders>
              <w:bottom w:val="single" w:sz="4" w:space="0" w:color="auto"/>
            </w:tcBorders>
          </w:tcPr>
          <w:p w:rsidR="00845FBB" w:rsidRPr="009F6A14" w:rsidRDefault="00845FBB" w:rsidP="006A3D6F">
            <w:pPr>
              <w:numPr>
                <w:ilvl w:val="0"/>
                <w:numId w:val="12"/>
              </w:numPr>
              <w:ind w:left="162" w:hanging="162"/>
              <w:rPr>
                <w:rFonts w:eastAsia="SimSun" w:cs="Arial"/>
                <w:sz w:val="18"/>
                <w:szCs w:val="18"/>
              </w:rPr>
            </w:pPr>
            <w:r w:rsidRPr="009F6A14">
              <w:rPr>
                <w:rFonts w:eastAsia="SimSun" w:cs="Arial"/>
                <w:sz w:val="18"/>
              </w:rPr>
              <w:t>禁止任何形式的接触</w:t>
            </w:r>
          </w:p>
          <w:p w:rsidR="00845FBB" w:rsidRPr="009F6A14" w:rsidRDefault="00845FBB" w:rsidP="006A3D6F">
            <w:pPr>
              <w:numPr>
                <w:ilvl w:val="0"/>
                <w:numId w:val="12"/>
              </w:numPr>
              <w:ind w:left="162" w:hanging="162"/>
              <w:rPr>
                <w:rFonts w:eastAsia="SimSun" w:cs="Arial"/>
                <w:sz w:val="18"/>
                <w:szCs w:val="18"/>
              </w:rPr>
            </w:pPr>
            <w:r w:rsidRPr="009F6A14">
              <w:rPr>
                <w:rFonts w:eastAsia="SimSun" w:cs="Arial"/>
                <w:sz w:val="18"/>
              </w:rPr>
              <w:t>禁止被告故意进入或停留在某个地点的指定距离内</w:t>
            </w:r>
          </w:p>
          <w:p w:rsidR="00845FBB" w:rsidRPr="009F6A14" w:rsidRDefault="00845FBB" w:rsidP="006A3D6F">
            <w:pPr>
              <w:numPr>
                <w:ilvl w:val="0"/>
                <w:numId w:val="12"/>
              </w:numPr>
              <w:ind w:left="162" w:hanging="162"/>
              <w:rPr>
                <w:rFonts w:eastAsia="SimSun" w:cs="Arial"/>
                <w:sz w:val="18"/>
                <w:szCs w:val="18"/>
              </w:rPr>
            </w:pPr>
            <w:r w:rsidRPr="009F6A14">
              <w:rPr>
                <w:rFonts w:eastAsia="SimSun" w:cs="Arial"/>
                <w:sz w:val="18"/>
              </w:rPr>
              <w:t>命令其交出犯罪工具，并禁止持有枪支、危险武器和任何隐蔽持枪许可证</w:t>
            </w:r>
          </w:p>
          <w:p w:rsidR="00845FBB" w:rsidRPr="009F6A14" w:rsidRDefault="00845FBB" w:rsidP="006A3D6F">
            <w:pPr>
              <w:numPr>
                <w:ilvl w:val="0"/>
                <w:numId w:val="12"/>
              </w:numPr>
              <w:ind w:left="162" w:hanging="162"/>
              <w:rPr>
                <w:rFonts w:eastAsia="SimSun" w:cs="Arial"/>
                <w:sz w:val="18"/>
                <w:szCs w:val="18"/>
              </w:rPr>
            </w:pPr>
            <w:r w:rsidRPr="009F6A14">
              <w:rPr>
                <w:rFonts w:eastAsia="SimSun" w:cs="Arial"/>
                <w:sz w:val="18"/>
              </w:rPr>
              <w:t>在等待审判和判决期间，保护正在审理案件中的被保护人</w:t>
            </w:r>
          </w:p>
          <w:p w:rsidR="00845FBB" w:rsidRPr="009F6A14" w:rsidRDefault="00845FBB" w:rsidP="006A3D6F">
            <w:pPr>
              <w:numPr>
                <w:ilvl w:val="0"/>
                <w:numId w:val="12"/>
              </w:numPr>
              <w:ind w:left="162" w:hanging="162"/>
              <w:rPr>
                <w:rFonts w:eastAsia="SimSun" w:cs="Arial"/>
                <w:sz w:val="18"/>
                <w:szCs w:val="18"/>
              </w:rPr>
            </w:pPr>
            <w:r w:rsidRPr="009F6A14">
              <w:rPr>
                <w:rFonts w:eastAsia="SimSun" w:cs="Arial"/>
                <w:sz w:val="18"/>
              </w:rPr>
              <w:t>也可以作为判决的一个条件，有效期至法定最高刑期和</w:t>
            </w:r>
            <w:r w:rsidRPr="009F6A14">
              <w:rPr>
                <w:rFonts w:eastAsia="SimSun" w:cs="Arial"/>
                <w:sz w:val="18"/>
              </w:rPr>
              <w:t>/</w:t>
            </w:r>
            <w:r w:rsidRPr="009F6A14">
              <w:rPr>
                <w:rFonts w:eastAsia="SimSun" w:cs="Arial"/>
                <w:sz w:val="18"/>
              </w:rPr>
              <w:t>或直至缓刑结束</w:t>
            </w:r>
          </w:p>
        </w:tc>
      </w:tr>
      <w:tr w:rsidR="00845FBB" w:rsidRPr="009F6A14" w:rsidTr="006A3D6F">
        <w:tc>
          <w:tcPr>
            <w:tcW w:w="2402" w:type="dxa"/>
            <w:tcBorders>
              <w:left w:val="single" w:sz="4" w:space="0" w:color="auto"/>
            </w:tcBorders>
          </w:tcPr>
          <w:p w:rsidR="00845FBB" w:rsidRPr="009F6A14" w:rsidRDefault="00845FBB" w:rsidP="006A3D6F">
            <w:pPr>
              <w:jc w:val="center"/>
              <w:rPr>
                <w:rFonts w:eastAsia="SimSun" w:cs="Arial"/>
                <w:b/>
                <w:sz w:val="19"/>
                <w:szCs w:val="19"/>
              </w:rPr>
            </w:pPr>
          </w:p>
          <w:p w:rsidR="00845FBB" w:rsidRPr="009F6A14" w:rsidRDefault="00845FBB" w:rsidP="006A3D6F">
            <w:pPr>
              <w:jc w:val="center"/>
              <w:rPr>
                <w:rFonts w:eastAsia="SimSun" w:cs="Arial"/>
                <w:b/>
                <w:sz w:val="19"/>
                <w:szCs w:val="19"/>
              </w:rPr>
            </w:pPr>
            <w:r w:rsidRPr="009F6A14">
              <w:rPr>
                <w:rFonts w:eastAsia="SimSun" w:cs="Arial"/>
                <w:b/>
                <w:sz w:val="19"/>
              </w:rPr>
              <w:t>如何获得家庭暴力禁止接触令？</w:t>
            </w:r>
          </w:p>
          <w:p w:rsidR="00845FBB" w:rsidRPr="009F6A14" w:rsidRDefault="00845FBB" w:rsidP="006A3D6F">
            <w:pPr>
              <w:jc w:val="center"/>
              <w:rPr>
                <w:rFonts w:eastAsia="SimSun" w:cs="Arial"/>
                <w:b/>
                <w:sz w:val="19"/>
                <w:szCs w:val="19"/>
              </w:rPr>
            </w:pPr>
          </w:p>
        </w:tc>
        <w:tc>
          <w:tcPr>
            <w:tcW w:w="8578" w:type="dxa"/>
            <w:tcBorders>
              <w:bottom w:val="single" w:sz="4" w:space="0" w:color="auto"/>
            </w:tcBorders>
          </w:tcPr>
          <w:p w:rsidR="00845FBB" w:rsidRPr="009F6A14" w:rsidRDefault="00845FBB" w:rsidP="006A3D6F">
            <w:pPr>
              <w:rPr>
                <w:rFonts w:eastAsia="SimSun" w:cs="Arial"/>
                <w:sz w:val="18"/>
                <w:szCs w:val="18"/>
              </w:rPr>
            </w:pPr>
            <w:r w:rsidRPr="009F6A14">
              <w:rPr>
                <w:rFonts w:eastAsia="SimSun" w:cs="Arial"/>
                <w:sz w:val="18"/>
              </w:rPr>
              <w:t>一旦发现有人犯罪，须首先向警方报告。如果被告被逮捕或被法院传唤，受害人可请求检察官发出禁止接触令。无论受害人的意愿如何，检察官可以在被告首次出庭之前，请求法院发出一项禁止接触令。地方法院、市法院或高等法院在处理刑事案件时可能会发布这项禁止令。（在一些司法管辖区，这些命令是通过警察局或监狱发出的。）家庭暴力禁止接触令可在审判前发出，也可以在定罪后发出。</w:t>
            </w:r>
            <w:r w:rsidRPr="009F6A14">
              <w:rPr>
                <w:rFonts w:eastAsia="SimSun" w:cs="Arial"/>
                <w:sz w:val="18"/>
              </w:rPr>
              <w:t xml:space="preserve"> </w:t>
            </w:r>
          </w:p>
          <w:p w:rsidR="00845FBB" w:rsidRPr="009F6A14" w:rsidRDefault="00845FBB" w:rsidP="006A3D6F">
            <w:pPr>
              <w:rPr>
                <w:rFonts w:eastAsia="SimSun" w:cs="Arial"/>
                <w:sz w:val="18"/>
                <w:szCs w:val="18"/>
              </w:rPr>
            </w:pPr>
            <w:r w:rsidRPr="009F6A14">
              <w:rPr>
                <w:rFonts w:eastAsia="SimSun" w:cs="Arial"/>
                <w:sz w:val="18"/>
              </w:rPr>
              <w:t>在发出家庭暴力禁止接触令时，将向您提供一份经核证的副本。</w:t>
            </w:r>
          </w:p>
        </w:tc>
      </w:tr>
      <w:tr w:rsidR="00845FBB" w:rsidRPr="009F6A14" w:rsidTr="006A3D6F">
        <w:tc>
          <w:tcPr>
            <w:tcW w:w="2402" w:type="dxa"/>
            <w:tcBorders>
              <w:left w:val="single" w:sz="4" w:space="0" w:color="auto"/>
            </w:tcBorders>
          </w:tcPr>
          <w:p w:rsidR="00845FBB" w:rsidRPr="009F6A14" w:rsidRDefault="00845FBB" w:rsidP="006A3D6F">
            <w:pPr>
              <w:jc w:val="center"/>
              <w:rPr>
                <w:rFonts w:eastAsia="SimSun" w:cs="Arial"/>
                <w:b/>
                <w:sz w:val="19"/>
                <w:szCs w:val="19"/>
              </w:rPr>
            </w:pPr>
            <w:r w:rsidRPr="009F6A14">
              <w:rPr>
                <w:rFonts w:eastAsia="SimSun" w:cs="Arial"/>
                <w:b/>
                <w:sz w:val="19"/>
              </w:rPr>
              <w:t>是否产生费用？</w:t>
            </w:r>
          </w:p>
        </w:tc>
        <w:tc>
          <w:tcPr>
            <w:tcW w:w="8578" w:type="dxa"/>
            <w:tcBorders>
              <w:bottom w:val="single" w:sz="4" w:space="0" w:color="auto"/>
            </w:tcBorders>
          </w:tcPr>
          <w:p w:rsidR="00845FBB" w:rsidRPr="009F6A14" w:rsidRDefault="00845FBB" w:rsidP="006A3D6F">
            <w:pPr>
              <w:rPr>
                <w:rFonts w:eastAsia="SimSun" w:cs="Arial"/>
                <w:sz w:val="18"/>
                <w:szCs w:val="18"/>
              </w:rPr>
            </w:pPr>
            <w:r w:rsidRPr="009F6A14">
              <w:rPr>
                <w:rFonts w:eastAsia="SimSun" w:cs="Arial"/>
                <w:sz w:val="18"/>
              </w:rPr>
              <w:t>没有费用。</w:t>
            </w:r>
          </w:p>
        </w:tc>
      </w:tr>
      <w:tr w:rsidR="00845FBB" w:rsidRPr="009F6A14" w:rsidTr="006A3D6F">
        <w:tc>
          <w:tcPr>
            <w:tcW w:w="2402" w:type="dxa"/>
            <w:tcBorders>
              <w:left w:val="single" w:sz="4" w:space="0" w:color="auto"/>
            </w:tcBorders>
          </w:tcPr>
          <w:p w:rsidR="00845FBB" w:rsidRPr="009F6A14" w:rsidRDefault="00845FBB" w:rsidP="006A3D6F">
            <w:pPr>
              <w:jc w:val="center"/>
              <w:rPr>
                <w:rFonts w:eastAsia="SimSun" w:cs="Arial"/>
                <w:b/>
                <w:sz w:val="19"/>
                <w:szCs w:val="19"/>
              </w:rPr>
            </w:pPr>
          </w:p>
          <w:p w:rsidR="00845FBB" w:rsidRPr="009F6A14" w:rsidRDefault="00845FBB" w:rsidP="006A3D6F">
            <w:pPr>
              <w:jc w:val="center"/>
              <w:rPr>
                <w:rFonts w:eastAsia="SimSun" w:cs="Arial"/>
                <w:b/>
                <w:sz w:val="19"/>
                <w:szCs w:val="19"/>
              </w:rPr>
            </w:pPr>
            <w:r w:rsidRPr="009F6A14">
              <w:rPr>
                <w:rFonts w:eastAsia="SimSun" w:cs="Arial"/>
                <w:b/>
                <w:sz w:val="19"/>
              </w:rPr>
              <w:t>如何更改或终止家庭暴力禁止接触令？</w:t>
            </w:r>
          </w:p>
          <w:p w:rsidR="00845FBB" w:rsidRPr="009F6A14" w:rsidRDefault="00845FBB" w:rsidP="006A3D6F">
            <w:pPr>
              <w:jc w:val="center"/>
              <w:rPr>
                <w:rFonts w:eastAsia="SimSun" w:cs="Arial"/>
                <w:b/>
                <w:sz w:val="19"/>
                <w:szCs w:val="19"/>
              </w:rPr>
            </w:pPr>
          </w:p>
          <w:p w:rsidR="00845FBB" w:rsidRPr="009F6A14" w:rsidRDefault="00845FBB" w:rsidP="006A3D6F">
            <w:pPr>
              <w:jc w:val="center"/>
              <w:rPr>
                <w:rFonts w:eastAsia="SimSun" w:cs="Arial"/>
                <w:b/>
                <w:sz w:val="19"/>
                <w:szCs w:val="19"/>
              </w:rPr>
            </w:pPr>
          </w:p>
        </w:tc>
        <w:tc>
          <w:tcPr>
            <w:tcW w:w="8578" w:type="dxa"/>
            <w:tcBorders>
              <w:bottom w:val="single" w:sz="4" w:space="0" w:color="auto"/>
            </w:tcBorders>
          </w:tcPr>
          <w:p w:rsidR="00845FBB" w:rsidRPr="009F6A14" w:rsidRDefault="00845FBB" w:rsidP="006A3D6F">
            <w:pPr>
              <w:rPr>
                <w:rFonts w:eastAsia="SimSun" w:cs="Arial"/>
                <w:sz w:val="18"/>
                <w:szCs w:val="18"/>
              </w:rPr>
            </w:pPr>
            <w:r w:rsidRPr="009F6A14">
              <w:rPr>
                <w:rFonts w:eastAsia="SimSun" w:cs="Arial"/>
                <w:sz w:val="18"/>
              </w:rPr>
              <w:t>如果检察官未提出任何指控，之前发出的禁止接触令将在</w:t>
            </w:r>
            <w:r w:rsidRPr="009F6A14">
              <w:rPr>
                <w:rFonts w:eastAsia="SimSun" w:cs="Arial"/>
                <w:sz w:val="18"/>
              </w:rPr>
              <w:t>72</w:t>
            </w:r>
            <w:r w:rsidRPr="009F6A14">
              <w:rPr>
                <w:rFonts w:eastAsia="SimSun" w:cs="Arial"/>
                <w:sz w:val="18"/>
              </w:rPr>
              <w:t>小时内到期。</w:t>
            </w:r>
          </w:p>
          <w:p w:rsidR="00845FBB" w:rsidRPr="009F6A14" w:rsidRDefault="00845FBB" w:rsidP="006A3D6F">
            <w:pPr>
              <w:rPr>
                <w:rFonts w:eastAsia="SimSun" w:cs="Arial"/>
                <w:sz w:val="18"/>
                <w:szCs w:val="18"/>
              </w:rPr>
            </w:pPr>
            <w:r w:rsidRPr="009F6A14">
              <w:rPr>
                <w:rFonts w:eastAsia="SimSun" w:cs="Arial"/>
                <w:sz w:val="18"/>
              </w:rPr>
              <w:t>如果指控被驳回或被告被判无罪，则应当在审前终止这项禁止接触令。定罪后，这项禁止接触令将在该禁令上所列期限届满之日终止。应当说明，这项禁止令的有效期可以延长。法院在理由充分的情况下，可以发出一项禁止接触令，或延长一项禁止接触令的有效期。这项禁止令可以由法院在期限届满前进行修改或终止。受害人或被告可自行提出关于修改或终止法院命令的动议。在某些地方，检察官可能会在这个事情上为受害人提供一些帮助。</w:t>
            </w:r>
          </w:p>
        </w:tc>
      </w:tr>
      <w:tr w:rsidR="00845FBB" w:rsidRPr="009F6A14" w:rsidTr="006A3D6F">
        <w:trPr>
          <w:trHeight w:val="593"/>
        </w:trPr>
        <w:tc>
          <w:tcPr>
            <w:tcW w:w="2402" w:type="dxa"/>
            <w:tcBorders>
              <w:left w:val="single" w:sz="4" w:space="0" w:color="auto"/>
            </w:tcBorders>
          </w:tcPr>
          <w:p w:rsidR="00845FBB" w:rsidRPr="009F6A14" w:rsidRDefault="00845FBB" w:rsidP="006A3D6F">
            <w:pPr>
              <w:jc w:val="center"/>
              <w:rPr>
                <w:rFonts w:eastAsia="SimSun" w:cs="Arial"/>
                <w:b/>
                <w:sz w:val="19"/>
                <w:szCs w:val="19"/>
              </w:rPr>
            </w:pPr>
            <w:r w:rsidRPr="009F6A14">
              <w:rPr>
                <w:rFonts w:eastAsia="SimSun" w:cs="Arial"/>
                <w:b/>
                <w:sz w:val="19"/>
              </w:rPr>
              <w:t>如果违反了家庭暴力禁止接触令会怎样</w:t>
            </w:r>
            <w:r w:rsidRPr="009F6A14">
              <w:rPr>
                <w:rFonts w:eastAsia="SimSun" w:cs="Arial"/>
                <w:b/>
                <w:sz w:val="19"/>
              </w:rPr>
              <w:t>?</w:t>
            </w:r>
          </w:p>
          <w:p w:rsidR="00845FBB" w:rsidRPr="009F6A14" w:rsidRDefault="00845FBB" w:rsidP="006A3D6F">
            <w:pPr>
              <w:jc w:val="center"/>
              <w:rPr>
                <w:rFonts w:eastAsia="SimSun" w:cs="Arial"/>
                <w:b/>
                <w:sz w:val="19"/>
                <w:szCs w:val="19"/>
              </w:rPr>
            </w:pPr>
          </w:p>
          <w:p w:rsidR="00845FBB" w:rsidRPr="009F6A14" w:rsidRDefault="00845FBB" w:rsidP="006A3D6F">
            <w:pPr>
              <w:jc w:val="center"/>
              <w:rPr>
                <w:rFonts w:eastAsia="SimSun" w:cs="Arial"/>
                <w:b/>
                <w:sz w:val="19"/>
                <w:szCs w:val="19"/>
              </w:rPr>
            </w:pPr>
            <w:r w:rsidRPr="009F6A14">
              <w:rPr>
                <w:rFonts w:eastAsia="SimSun" w:cs="Arial"/>
                <w:sz w:val="16"/>
              </w:rPr>
              <w:t>RCW 10.99.040;</w:t>
            </w:r>
          </w:p>
          <w:p w:rsidR="00845FBB" w:rsidRPr="009F6A14" w:rsidRDefault="00845FBB" w:rsidP="006A3D6F">
            <w:pPr>
              <w:jc w:val="center"/>
              <w:rPr>
                <w:rFonts w:eastAsia="SimSun" w:cs="Arial"/>
                <w:b/>
                <w:sz w:val="19"/>
                <w:szCs w:val="19"/>
              </w:rPr>
            </w:pPr>
            <w:r w:rsidRPr="009F6A14">
              <w:rPr>
                <w:rFonts w:eastAsia="SimSun" w:cs="Arial"/>
                <w:sz w:val="16"/>
              </w:rPr>
              <w:t>RCW 7.105.450</w:t>
            </w:r>
          </w:p>
        </w:tc>
        <w:tc>
          <w:tcPr>
            <w:tcW w:w="8578" w:type="dxa"/>
            <w:tcBorders>
              <w:bottom w:val="single" w:sz="4" w:space="0" w:color="auto"/>
            </w:tcBorders>
          </w:tcPr>
          <w:p w:rsidR="00845FBB" w:rsidRPr="009F6A14" w:rsidRDefault="00845FBB" w:rsidP="006A3D6F">
            <w:pPr>
              <w:rPr>
                <w:rFonts w:eastAsia="SimSun" w:cs="Arial"/>
                <w:sz w:val="18"/>
                <w:szCs w:val="18"/>
              </w:rPr>
            </w:pPr>
            <w:r w:rsidRPr="009F6A14">
              <w:rPr>
                <w:rFonts w:eastAsia="SimSun" w:cs="Arial"/>
                <w:sz w:val="18"/>
              </w:rPr>
              <w:t>被强制逮捕，并可能面临藐视法庭和刑事指控。</w:t>
            </w:r>
          </w:p>
        </w:tc>
      </w:tr>
    </w:tbl>
    <w:p w:rsidR="005E1DC5" w:rsidRPr="009F6A14" w:rsidRDefault="005E1DC5">
      <w:pPr>
        <w:rPr>
          <w:rFonts w:eastAsia="SimSun" w:cs="Arial"/>
        </w:rPr>
      </w:pPr>
    </w:p>
    <w:p w:rsidR="00E317D3" w:rsidRPr="009F6A14" w:rsidRDefault="00444B4B">
      <w:pPr>
        <w:rPr>
          <w:rFonts w:eastAsia="SimSun" w:cs="Arial"/>
          <w:sz w:val="24"/>
          <w:szCs w:val="24"/>
        </w:rPr>
      </w:pPr>
      <w:r w:rsidRPr="009F6A14">
        <w:rPr>
          <w:rFonts w:eastAsia="SimSun" w:cs="Arial"/>
          <w:sz w:val="24"/>
        </w:rPr>
        <w:t>就性侵案件而言，也可以申请获得刑事禁止接触令。</w:t>
      </w:r>
      <w:r w:rsidRPr="009F6A14">
        <w:rPr>
          <w:rFonts w:eastAsia="SimSun" w:cs="Arial"/>
          <w:sz w:val="24"/>
        </w:rPr>
        <w:t>RCW 9A.44.210.</w:t>
      </w:r>
    </w:p>
    <w:sectPr w:rsidR="00E317D3" w:rsidRPr="009F6A14" w:rsidSect="0053334A">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5B62" w:rsidRDefault="004E5B62" w:rsidP="00845FBB">
      <w:r>
        <w:separator/>
      </w:r>
    </w:p>
  </w:endnote>
  <w:endnote w:type="continuationSeparator" w:id="0">
    <w:p w:rsidR="004E5B62" w:rsidRDefault="004E5B62" w:rsidP="0084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5B62" w:rsidRDefault="004E5B62" w:rsidP="00845FBB">
      <w:r>
        <w:separator/>
      </w:r>
    </w:p>
  </w:footnote>
  <w:footnote w:type="continuationSeparator" w:id="0">
    <w:p w:rsidR="004E5B62" w:rsidRDefault="004E5B62" w:rsidP="0084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7778"/>
    <w:multiLevelType w:val="hybridMultilevel"/>
    <w:tmpl w:val="FF1EB16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14B50EB2"/>
    <w:multiLevelType w:val="hybridMultilevel"/>
    <w:tmpl w:val="C7384ED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19DD6185"/>
    <w:multiLevelType w:val="hybridMultilevel"/>
    <w:tmpl w:val="9B8249A8"/>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3" w15:restartNumberingAfterBreak="0">
    <w:nsid w:val="25AC7348"/>
    <w:multiLevelType w:val="hybridMultilevel"/>
    <w:tmpl w:val="A0324F5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2BA75851"/>
    <w:multiLevelType w:val="hybridMultilevel"/>
    <w:tmpl w:val="AC2E064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38F55844"/>
    <w:multiLevelType w:val="hybridMultilevel"/>
    <w:tmpl w:val="F106188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39384A98"/>
    <w:multiLevelType w:val="hybridMultilevel"/>
    <w:tmpl w:val="BA82842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3E0F7B4C"/>
    <w:multiLevelType w:val="hybridMultilevel"/>
    <w:tmpl w:val="B3C0796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53AC3554"/>
    <w:multiLevelType w:val="hybridMultilevel"/>
    <w:tmpl w:val="0AEAFE2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9" w15:restartNumberingAfterBreak="0">
    <w:nsid w:val="6CA8362C"/>
    <w:multiLevelType w:val="hybridMultilevel"/>
    <w:tmpl w:val="D1BE241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733B6B29"/>
    <w:multiLevelType w:val="hybridMultilevel"/>
    <w:tmpl w:val="A0E6095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7AF00FED"/>
    <w:multiLevelType w:val="hybridMultilevel"/>
    <w:tmpl w:val="456A7AB2"/>
    <w:lvl w:ilvl="0" w:tplc="5DCAA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3761793">
    <w:abstractNumId w:val="11"/>
  </w:num>
  <w:num w:numId="2" w16cid:durableId="1872568151">
    <w:abstractNumId w:val="2"/>
  </w:num>
  <w:num w:numId="3" w16cid:durableId="701830514">
    <w:abstractNumId w:val="5"/>
  </w:num>
  <w:num w:numId="4" w16cid:durableId="1729106512">
    <w:abstractNumId w:val="1"/>
  </w:num>
  <w:num w:numId="5" w16cid:durableId="1642341003">
    <w:abstractNumId w:val="0"/>
  </w:num>
  <w:num w:numId="6" w16cid:durableId="1880046518">
    <w:abstractNumId w:val="6"/>
  </w:num>
  <w:num w:numId="7" w16cid:durableId="983778603">
    <w:abstractNumId w:val="4"/>
  </w:num>
  <w:num w:numId="8" w16cid:durableId="1816993982">
    <w:abstractNumId w:val="7"/>
  </w:num>
  <w:num w:numId="9" w16cid:durableId="2117601082">
    <w:abstractNumId w:val="8"/>
  </w:num>
  <w:num w:numId="10" w16cid:durableId="234975404">
    <w:abstractNumId w:val="3"/>
  </w:num>
  <w:num w:numId="11" w16cid:durableId="1742480363">
    <w:abstractNumId w:val="10"/>
  </w:num>
  <w:num w:numId="12" w16cid:durableId="788083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24"/>
    <w:rsid w:val="00023A41"/>
    <w:rsid w:val="00084729"/>
    <w:rsid w:val="000A1B19"/>
    <w:rsid w:val="000B0192"/>
    <w:rsid w:val="001457C0"/>
    <w:rsid w:val="0017156C"/>
    <w:rsid w:val="001A2C50"/>
    <w:rsid w:val="001A2EB0"/>
    <w:rsid w:val="001E398E"/>
    <w:rsid w:val="00213F74"/>
    <w:rsid w:val="00260B6A"/>
    <w:rsid w:val="002A5508"/>
    <w:rsid w:val="00376D69"/>
    <w:rsid w:val="003C4703"/>
    <w:rsid w:val="003E397F"/>
    <w:rsid w:val="003E780B"/>
    <w:rsid w:val="00444B4B"/>
    <w:rsid w:val="004A37D5"/>
    <w:rsid w:val="004E5B62"/>
    <w:rsid w:val="00526F41"/>
    <w:rsid w:val="0053334A"/>
    <w:rsid w:val="00551715"/>
    <w:rsid w:val="005E1DC5"/>
    <w:rsid w:val="00652BB0"/>
    <w:rsid w:val="006638DF"/>
    <w:rsid w:val="006A3D6F"/>
    <w:rsid w:val="00744DC1"/>
    <w:rsid w:val="007945C2"/>
    <w:rsid w:val="008434C9"/>
    <w:rsid w:val="00845FBB"/>
    <w:rsid w:val="008735FC"/>
    <w:rsid w:val="008F6EF7"/>
    <w:rsid w:val="009263F0"/>
    <w:rsid w:val="0093176E"/>
    <w:rsid w:val="009E07CB"/>
    <w:rsid w:val="009F6A14"/>
    <w:rsid w:val="00AB2543"/>
    <w:rsid w:val="00B541DC"/>
    <w:rsid w:val="00B97920"/>
    <w:rsid w:val="00BD0ADE"/>
    <w:rsid w:val="00BD6500"/>
    <w:rsid w:val="00C340B5"/>
    <w:rsid w:val="00C355AA"/>
    <w:rsid w:val="00CB480C"/>
    <w:rsid w:val="00CF2FD2"/>
    <w:rsid w:val="00D57EDB"/>
    <w:rsid w:val="00D768F9"/>
    <w:rsid w:val="00DA63E7"/>
    <w:rsid w:val="00DF3169"/>
    <w:rsid w:val="00DF31C7"/>
    <w:rsid w:val="00E317D3"/>
    <w:rsid w:val="00EF1E49"/>
    <w:rsid w:val="00F71C19"/>
    <w:rsid w:val="00FD2824"/>
    <w:rsid w:val="00FE4A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5B3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24"/>
    <w:pPr>
      <w:spacing w:after="0" w:line="240" w:lineRule="auto"/>
    </w:pPr>
    <w:rPr>
      <w:rFonts w:ascii="Arial" w:eastAsia="Arial"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7D3"/>
    <w:pPr>
      <w:spacing w:after="0" w:line="240" w:lineRule="auto"/>
    </w:pPr>
    <w:rPr>
      <w:rFonts w:ascii="Arial" w:eastAsia="Arial" w:hAnsi="Arial" w:cs="Times New Roman"/>
      <w:sz w:val="24"/>
      <w:szCs w:val="24"/>
    </w:rPr>
  </w:style>
  <w:style w:type="paragraph" w:styleId="BodyText">
    <w:name w:val="Body Text"/>
    <w:basedOn w:val="Normal"/>
    <w:link w:val="BodyTextChar"/>
    <w:uiPriority w:val="99"/>
    <w:unhideWhenUsed/>
    <w:rsid w:val="00444B4B"/>
    <w:pPr>
      <w:spacing w:after="160" w:line="288" w:lineRule="auto"/>
    </w:pPr>
    <w:rPr>
      <w:rFonts w:cs="Arial"/>
      <w:color w:val="000000"/>
      <w:sz w:val="18"/>
      <w:szCs w:val="18"/>
      <w:shd w:val="clear" w:color="auto" w:fill="FFFFFF"/>
    </w:rPr>
  </w:style>
  <w:style w:type="character" w:customStyle="1" w:styleId="BodyTextChar">
    <w:name w:val="Body Text Char"/>
    <w:basedOn w:val="DefaultParagraphFont"/>
    <w:link w:val="BodyText"/>
    <w:uiPriority w:val="99"/>
    <w:rsid w:val="00444B4B"/>
    <w:rPr>
      <w:rFonts w:ascii="Arial" w:eastAsia="Arial" w:hAnsi="Arial" w:cs="Arial"/>
      <w:color w:val="000000"/>
      <w:sz w:val="18"/>
      <w:szCs w:val="18"/>
      <w:lang w:eastAsia="zh-CN"/>
    </w:rPr>
  </w:style>
  <w:style w:type="paragraph" w:styleId="Header">
    <w:name w:val="header"/>
    <w:basedOn w:val="Normal"/>
    <w:link w:val="HeaderChar"/>
    <w:uiPriority w:val="99"/>
    <w:unhideWhenUsed/>
    <w:rsid w:val="00845FBB"/>
    <w:pPr>
      <w:tabs>
        <w:tab w:val="center" w:pos="4680"/>
        <w:tab w:val="right" w:pos="9360"/>
      </w:tabs>
    </w:pPr>
  </w:style>
  <w:style w:type="character" w:customStyle="1" w:styleId="HeaderChar">
    <w:name w:val="Header Char"/>
    <w:basedOn w:val="DefaultParagraphFont"/>
    <w:link w:val="Header"/>
    <w:uiPriority w:val="99"/>
    <w:rsid w:val="00845FBB"/>
    <w:rPr>
      <w:rFonts w:ascii="Arial" w:eastAsia="Arial" w:hAnsi="Arial" w:cs="Times New Roman"/>
      <w:sz w:val="20"/>
      <w:szCs w:val="20"/>
    </w:rPr>
  </w:style>
  <w:style w:type="paragraph" w:styleId="Footer">
    <w:name w:val="footer"/>
    <w:basedOn w:val="Normal"/>
    <w:link w:val="FooterChar"/>
    <w:uiPriority w:val="99"/>
    <w:unhideWhenUsed/>
    <w:rsid w:val="00845FBB"/>
    <w:pPr>
      <w:tabs>
        <w:tab w:val="center" w:pos="4680"/>
        <w:tab w:val="right" w:pos="9360"/>
      </w:tabs>
    </w:pPr>
  </w:style>
  <w:style w:type="character" w:customStyle="1" w:styleId="FooterChar">
    <w:name w:val="Footer Char"/>
    <w:basedOn w:val="DefaultParagraphFont"/>
    <w:link w:val="Footer"/>
    <w:uiPriority w:val="99"/>
    <w:rsid w:val="00845FBB"/>
    <w:rPr>
      <w:rFonts w:ascii="Arial" w:eastAsia="Arial" w:hAnsi="Arial" w:cs="Times New Roman"/>
      <w:sz w:val="20"/>
      <w:szCs w:val="20"/>
    </w:rPr>
  </w:style>
  <w:style w:type="paragraph" w:styleId="BalloonText">
    <w:name w:val="Balloon Text"/>
    <w:basedOn w:val="Normal"/>
    <w:link w:val="BalloonTextChar"/>
    <w:uiPriority w:val="99"/>
    <w:semiHidden/>
    <w:unhideWhenUsed/>
    <w:rsid w:val="004A37D5"/>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4A37D5"/>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2072</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2022-11-08T00:42:00Z</dcterms:created>
  <dcterms:modified xsi:type="dcterms:W3CDTF">2022-12-12T09:59:00Z</dcterms:modified>
</cp:coreProperties>
</file>